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ABC5" w14:textId="77777777" w:rsidR="00821500" w:rsidRDefault="00821500" w:rsidP="00526BA3">
      <w:pPr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2231"/>
        <w:gridCol w:w="1733"/>
        <w:gridCol w:w="6096"/>
      </w:tblGrid>
      <w:tr w:rsidR="006517F6" w:rsidRPr="0018231D" w14:paraId="615058D9" w14:textId="77777777" w:rsidTr="003C2C22">
        <w:tc>
          <w:tcPr>
            <w:tcW w:w="10060" w:type="dxa"/>
            <w:gridSpan w:val="3"/>
          </w:tcPr>
          <w:p w14:paraId="077652BA" w14:textId="26A0C402" w:rsidR="006517F6" w:rsidRPr="007336BD" w:rsidRDefault="007336BD" w:rsidP="006517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ALÇI LEVHA UYGULAYICISI </w:t>
            </w:r>
            <w:r w:rsidR="00350C67"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350C67"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SEVİYE 3</w:t>
            </w:r>
          </w:p>
        </w:tc>
      </w:tr>
      <w:tr w:rsidR="006517F6" w:rsidRPr="003C2C22" w14:paraId="3CB0FCD5" w14:textId="77777777" w:rsidTr="00B4663B">
        <w:tc>
          <w:tcPr>
            <w:tcW w:w="2231" w:type="dxa"/>
            <w:vMerge w:val="restart"/>
            <w:shd w:val="clear" w:color="auto" w:fill="FFFF00"/>
            <w:vAlign w:val="center"/>
          </w:tcPr>
          <w:p w14:paraId="626D6E46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</w:t>
            </w:r>
          </w:p>
        </w:tc>
        <w:tc>
          <w:tcPr>
            <w:tcW w:w="1733" w:type="dxa"/>
          </w:tcPr>
          <w:p w14:paraId="1B2C4D6C" w14:textId="77777777" w:rsidR="006517F6" w:rsidRPr="007336BD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6096" w:type="dxa"/>
          </w:tcPr>
          <w:p w14:paraId="0DA2E17C" w14:textId="38367A78" w:rsidR="006517F6" w:rsidRPr="007336BD" w:rsidRDefault="007336BD" w:rsidP="007336BD">
            <w:pPr>
              <w:pStyle w:val="Default"/>
              <w:jc w:val="both"/>
            </w:pPr>
            <w:r w:rsidRPr="007336BD">
              <w:t xml:space="preserve">Alçı Levha Uygulayıcısı </w:t>
            </w:r>
          </w:p>
        </w:tc>
      </w:tr>
      <w:tr w:rsidR="006517F6" w:rsidRPr="003C2C22" w14:paraId="68F4043C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6CE0465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72F7D5C4" w14:textId="77777777" w:rsidR="006517F6" w:rsidRPr="007336BD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Kodu</w:t>
            </w:r>
          </w:p>
        </w:tc>
        <w:tc>
          <w:tcPr>
            <w:tcW w:w="6096" w:type="dxa"/>
          </w:tcPr>
          <w:p w14:paraId="28D0AFC6" w14:textId="23AC92A1" w:rsidR="006517F6" w:rsidRPr="007336BD" w:rsidRDefault="007336BD" w:rsidP="007336BD">
            <w:pPr>
              <w:pStyle w:val="Default"/>
              <w:jc w:val="both"/>
            </w:pPr>
            <w:r w:rsidRPr="007336BD">
              <w:t xml:space="preserve">12UY0054-3 </w:t>
            </w:r>
          </w:p>
        </w:tc>
      </w:tr>
      <w:tr w:rsidR="006517F6" w:rsidRPr="003C2C22" w14:paraId="6090274B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745372AC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40631A82" w14:textId="77777777" w:rsidR="006517F6" w:rsidRPr="007336BD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Revizyon No</w:t>
            </w:r>
          </w:p>
        </w:tc>
        <w:tc>
          <w:tcPr>
            <w:tcW w:w="6096" w:type="dxa"/>
          </w:tcPr>
          <w:p w14:paraId="34FCC7F7" w14:textId="1541BDC7" w:rsidR="006517F6" w:rsidRPr="007336BD" w:rsidRDefault="00AD316E" w:rsidP="007336BD">
            <w:pPr>
              <w:pStyle w:val="Default"/>
              <w:jc w:val="both"/>
            </w:pPr>
            <w:r w:rsidRPr="007336BD">
              <w:t xml:space="preserve"> 01 </w:t>
            </w:r>
          </w:p>
        </w:tc>
      </w:tr>
      <w:tr w:rsidR="006517F6" w:rsidRPr="003C2C22" w14:paraId="770E4AC2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15405CE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6139295D" w14:textId="77777777" w:rsidR="006517F6" w:rsidRPr="007336BD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Revizyon Tarihi</w:t>
            </w:r>
          </w:p>
        </w:tc>
        <w:tc>
          <w:tcPr>
            <w:tcW w:w="6096" w:type="dxa"/>
          </w:tcPr>
          <w:p w14:paraId="10E9DEA0" w14:textId="6B038C2D" w:rsidR="006517F6" w:rsidRPr="007336BD" w:rsidRDefault="007336BD" w:rsidP="007336BD">
            <w:pPr>
              <w:pStyle w:val="Default"/>
              <w:jc w:val="both"/>
            </w:pPr>
            <w:r w:rsidRPr="007336BD">
              <w:t xml:space="preserve">23/12/2020 </w:t>
            </w:r>
          </w:p>
        </w:tc>
      </w:tr>
      <w:tr w:rsidR="006517F6" w:rsidRPr="003C2C22" w14:paraId="758635C1" w14:textId="77777777" w:rsidTr="00B4663B">
        <w:trPr>
          <w:trHeight w:val="842"/>
        </w:trPr>
        <w:tc>
          <w:tcPr>
            <w:tcW w:w="2231" w:type="dxa"/>
            <w:shd w:val="clear" w:color="auto" w:fill="FFFF00"/>
            <w:vAlign w:val="center"/>
          </w:tcPr>
          <w:p w14:paraId="7A56DBE0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63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ULUSAL YETERLİLİĞİN</w:t>
            </w: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AMACI</w:t>
            </w:r>
          </w:p>
        </w:tc>
        <w:tc>
          <w:tcPr>
            <w:tcW w:w="7829" w:type="dxa"/>
            <w:gridSpan w:val="2"/>
            <w:vAlign w:val="center"/>
          </w:tcPr>
          <w:p w14:paraId="76995245" w14:textId="77777777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Bu yeterlilik Alçı Levha Uygulayıcısı (Seviye 3) mesleğinin eğitim almış ve nitelik kazandırılmış kişiler tarafından yürütülmesi ve çalışmalarda kalitenin artırılması için; </w:t>
            </w:r>
          </w:p>
          <w:p w14:paraId="72F60C5C" w14:textId="77777777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 Adayların sahip olması gereken nitelikleri, bilgi, beceri ve yetkinlikleri tanımlamak, </w:t>
            </w:r>
          </w:p>
          <w:p w14:paraId="644529D1" w14:textId="77777777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 Adayların, geçerli ve güvenilir bir belge ile mesleki yeterliliğini kanıtlamasına olanak vermek, </w:t>
            </w:r>
          </w:p>
          <w:p w14:paraId="6EB0413E" w14:textId="593B8D40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 Eğitim sistemine, sınav ve belgelendirme kuruluşlarına referans ve kaynak oluşturmak </w:t>
            </w:r>
          </w:p>
          <w:p w14:paraId="713E13B0" w14:textId="4966D344" w:rsidR="006517F6" w:rsidRPr="007336BD" w:rsidRDefault="007336BD" w:rsidP="00733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 xml:space="preserve">amacıyla hazırlanmıştır. </w:t>
            </w:r>
          </w:p>
        </w:tc>
      </w:tr>
      <w:tr w:rsidR="006517F6" w:rsidRPr="003C2C22" w14:paraId="5FE36B93" w14:textId="77777777" w:rsidTr="00B4663B">
        <w:trPr>
          <w:trHeight w:val="1042"/>
        </w:trPr>
        <w:tc>
          <w:tcPr>
            <w:tcW w:w="2231" w:type="dxa"/>
            <w:shd w:val="clear" w:color="auto" w:fill="FFFF00"/>
            <w:vAlign w:val="center"/>
          </w:tcPr>
          <w:p w14:paraId="38C91FD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YETERLİLİĞE KAYNAK TEŞKİL EDEN MESLEK</w:t>
            </w:r>
          </w:p>
          <w:p w14:paraId="16D6E57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STANDART(LAR)I</w:t>
            </w:r>
          </w:p>
        </w:tc>
        <w:tc>
          <w:tcPr>
            <w:tcW w:w="7829" w:type="dxa"/>
            <w:gridSpan w:val="2"/>
            <w:vAlign w:val="center"/>
          </w:tcPr>
          <w:p w14:paraId="4D2D5A06" w14:textId="2CD52FA2" w:rsidR="006517F6" w:rsidRPr="007336BD" w:rsidRDefault="007336BD" w:rsidP="007336BD">
            <w:pPr>
              <w:pStyle w:val="Default"/>
              <w:jc w:val="both"/>
            </w:pPr>
            <w:r w:rsidRPr="007336BD">
              <w:t xml:space="preserve">Alçı Levha Uygulayıcısı (Seviye 3) Ulusal Meslek Standardı – 11UMS0130-3 </w:t>
            </w:r>
          </w:p>
        </w:tc>
      </w:tr>
      <w:tr w:rsidR="000F2816" w:rsidRPr="003C2C22" w14:paraId="6CFC0E0B" w14:textId="77777777" w:rsidTr="00B4663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2A2C69D" w14:textId="77777777" w:rsidR="000F2816" w:rsidRPr="007336BD" w:rsidRDefault="000F281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YETERLİLİK SINAVINA GİRİŞ ŞART(LAR)I</w:t>
            </w:r>
          </w:p>
        </w:tc>
        <w:tc>
          <w:tcPr>
            <w:tcW w:w="7829" w:type="dxa"/>
            <w:gridSpan w:val="2"/>
          </w:tcPr>
          <w:p w14:paraId="29AA3134" w14:textId="77777777" w:rsidR="000F2816" w:rsidRPr="007336BD" w:rsidRDefault="000F2816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E6C44" w14:textId="77777777" w:rsidR="007C676D" w:rsidRPr="007336BD" w:rsidRDefault="007C676D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Başvuru için ulusal yeterliliğe özgü bir ön şart bulunmamaktadır.</w:t>
            </w:r>
          </w:p>
        </w:tc>
      </w:tr>
      <w:tr w:rsidR="007C676D" w:rsidRPr="003C2C22" w14:paraId="2912744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CB3B5AF" w14:textId="77777777" w:rsidR="007C676D" w:rsidRPr="007336B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YETERLİLİĞİN YAPISI</w:t>
            </w:r>
          </w:p>
        </w:tc>
        <w:tc>
          <w:tcPr>
            <w:tcW w:w="7829" w:type="dxa"/>
            <w:gridSpan w:val="2"/>
            <w:vAlign w:val="center"/>
          </w:tcPr>
          <w:p w14:paraId="354DB8FE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>Zorunlu Birimler</w:t>
            </w:r>
          </w:p>
          <w:p w14:paraId="71BA4DDF" w14:textId="77777777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12UY0054-3/A1 İş Sağlığı ve Güvenliği ile Çevre Koruma </w:t>
            </w:r>
          </w:p>
          <w:p w14:paraId="134A4A5E" w14:textId="77777777" w:rsidR="007336BD" w:rsidRPr="007336BD" w:rsidRDefault="007336BD" w:rsidP="007336BD">
            <w:pPr>
              <w:pStyle w:val="Default"/>
              <w:jc w:val="both"/>
            </w:pPr>
            <w:r w:rsidRPr="007336BD">
              <w:t xml:space="preserve">12UY0054-3/A2 Alçı Levha Uygulama İşlemleri </w:t>
            </w:r>
          </w:p>
          <w:p w14:paraId="0A2D321F" w14:textId="2263E286" w:rsidR="007C676D" w:rsidRPr="007336BD" w:rsidRDefault="007C676D" w:rsidP="006A14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>Seçmeli Birimler</w:t>
            </w:r>
          </w:p>
          <w:p w14:paraId="02E88777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A18D2E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>Birimlerin Gruplandırılma Alternatifleri ve İlave Öğrenme Çıktıları</w:t>
            </w:r>
          </w:p>
          <w:p w14:paraId="29B1E7B3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6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676D" w:rsidRPr="003C2C22" w14:paraId="6567A39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4038EC0" w14:textId="77777777" w:rsidR="007C676D" w:rsidRP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76D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  <w:p w14:paraId="5788361D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11ED00AC" w14:textId="45D69D79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Teorik Sınav:</w:t>
            </w:r>
            <w:r w:rsidRPr="007336BD">
              <w:rPr>
                <w:rFonts w:ascii="Times New Roman" w:hAnsi="Times New Roman" w:cs="Times New Roman"/>
              </w:rPr>
              <w:t xml:space="preserve"> </w:t>
            </w:r>
            <w:r w:rsidR="00B60798">
              <w:rPr>
                <w:rFonts w:ascii="Times New Roman" w:hAnsi="Times New Roman" w:cs="Times New Roman"/>
              </w:rPr>
              <w:t>Teorik</w:t>
            </w:r>
            <w:r w:rsidRPr="007336BD">
              <w:rPr>
                <w:rFonts w:ascii="Times New Roman" w:hAnsi="Times New Roman" w:cs="Times New Roman"/>
              </w:rPr>
              <w:t xml:space="preserve"> sınav olmak üzere tek aşamalı olarak gerçekleştirilir. İki sınav türü birbirinden bağımsız olarak değerlendirilir.</w:t>
            </w:r>
          </w:p>
          <w:p w14:paraId="4C3F70F8" w14:textId="3E95D066" w:rsidR="007C676D" w:rsidRPr="007336BD" w:rsidRDefault="00B60798" w:rsidP="007C67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Teorik</w:t>
            </w:r>
            <w:r w:rsidR="007C676D" w:rsidRPr="007336BD">
              <w:rPr>
                <w:rFonts w:ascii="Times New Roman" w:hAnsi="Times New Roman" w:cs="Times New Roman"/>
              </w:rPr>
              <w:t xml:space="preserve"> sınavı, adayla </w:t>
            </w:r>
            <w:r>
              <w:rPr>
                <w:rFonts w:ascii="Times New Roman" w:hAnsi="Times New Roman" w:cs="Times New Roman"/>
              </w:rPr>
              <w:t>çoktan seçmeli</w:t>
            </w:r>
            <w:r w:rsidR="007C676D" w:rsidRPr="007336BD">
              <w:rPr>
                <w:rFonts w:ascii="Times New Roman" w:hAnsi="Times New Roman" w:cs="Times New Roman"/>
              </w:rPr>
              <w:t xml:space="preserve"> şeklinde bireysel olarak gerçekleştirilir.</w:t>
            </w:r>
          </w:p>
          <w:p w14:paraId="38DDB38F" w14:textId="189576E8" w:rsidR="007C676D" w:rsidRPr="007336BD" w:rsidRDefault="00B60798" w:rsidP="007C67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Teorik</w:t>
            </w:r>
            <w:r w:rsidR="007C676D" w:rsidRPr="007336BD">
              <w:rPr>
                <w:rFonts w:ascii="Times New Roman" w:hAnsi="Times New Roman" w:cs="Times New Roman"/>
              </w:rPr>
              <w:t xml:space="preserve"> soruları, </w:t>
            </w:r>
            <w:r>
              <w:rPr>
                <w:rFonts w:ascii="Times New Roman" w:hAnsi="Times New Roman" w:cs="Times New Roman"/>
              </w:rPr>
              <w:t>Alçı Levha Uygulayıcısı</w:t>
            </w:r>
            <w:r w:rsidR="007C676D" w:rsidRPr="007336BD">
              <w:rPr>
                <w:rFonts w:ascii="Times New Roman" w:hAnsi="Times New Roman" w:cs="Times New Roman"/>
              </w:rPr>
              <w:t xml:space="preserve"> </w:t>
            </w:r>
            <w:r w:rsidR="000E108C">
              <w:rPr>
                <w:rFonts w:ascii="Times New Roman" w:hAnsi="Times New Roman" w:cs="Times New Roman"/>
              </w:rPr>
              <w:t>teorik</w:t>
            </w:r>
            <w:r w:rsidR="007C676D" w:rsidRPr="007336BD">
              <w:rPr>
                <w:rFonts w:ascii="Times New Roman" w:hAnsi="Times New Roman" w:cs="Times New Roman"/>
              </w:rPr>
              <w:t xml:space="preserve"> soru bankasında yer alan</w:t>
            </w:r>
          </w:p>
          <w:p w14:paraId="2C3E4A25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</w:rPr>
              <w:t>sorular arasından seçilir.</w:t>
            </w:r>
          </w:p>
          <w:p w14:paraId="6CAF3512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1868"/>
              <w:gridCol w:w="1417"/>
              <w:gridCol w:w="2694"/>
              <w:gridCol w:w="1427"/>
            </w:tblGrid>
            <w:tr w:rsidR="007C676D" w:rsidRPr="007336BD" w14:paraId="392A6057" w14:textId="77777777" w:rsidTr="00076FB3">
              <w:tc>
                <w:tcPr>
                  <w:tcW w:w="1868" w:type="dxa"/>
                  <w:vAlign w:val="center"/>
                </w:tcPr>
                <w:p w14:paraId="1893E642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1417" w:type="dxa"/>
                  <w:vAlign w:val="center"/>
                </w:tcPr>
                <w:p w14:paraId="7CF5290C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Soru Sayısı </w:t>
                  </w:r>
                </w:p>
              </w:tc>
              <w:tc>
                <w:tcPr>
                  <w:tcW w:w="2694" w:type="dxa"/>
                  <w:vAlign w:val="center"/>
                </w:tcPr>
                <w:p w14:paraId="64349E9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427" w:type="dxa"/>
                  <w:vAlign w:val="center"/>
                </w:tcPr>
                <w:p w14:paraId="51B573D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74B9C8FB" w14:textId="77777777" w:rsidTr="00076FB3">
              <w:tc>
                <w:tcPr>
                  <w:tcW w:w="1868" w:type="dxa"/>
                  <w:vAlign w:val="center"/>
                </w:tcPr>
                <w:p w14:paraId="29BEC3E5" w14:textId="701823D2" w:rsidR="007C676D" w:rsidRPr="007336BD" w:rsidRDefault="007336B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12UY0054-3/A1</w:t>
                  </w:r>
                </w:p>
              </w:tc>
              <w:tc>
                <w:tcPr>
                  <w:tcW w:w="1417" w:type="dxa"/>
                  <w:vAlign w:val="center"/>
                </w:tcPr>
                <w:p w14:paraId="166DFD50" w14:textId="25A101F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7336BD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694" w:type="dxa"/>
                  <w:vAlign w:val="center"/>
                </w:tcPr>
                <w:p w14:paraId="149BA6B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 başına 1.5-2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3257FE0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C676D" w:rsidRPr="007336BD" w14:paraId="08DC5533" w14:textId="77777777" w:rsidTr="00076FB3">
              <w:tc>
                <w:tcPr>
                  <w:tcW w:w="1868" w:type="dxa"/>
                  <w:vAlign w:val="center"/>
                </w:tcPr>
                <w:p w14:paraId="16602EFC" w14:textId="6040C9F3" w:rsidR="007C676D" w:rsidRPr="007336BD" w:rsidRDefault="007336B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12UY0054-3/A2</w:t>
                  </w:r>
                </w:p>
              </w:tc>
              <w:tc>
                <w:tcPr>
                  <w:tcW w:w="1417" w:type="dxa"/>
                  <w:vAlign w:val="center"/>
                </w:tcPr>
                <w:p w14:paraId="02F73F4F" w14:textId="08E9B2DA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 1</w:t>
                  </w:r>
                  <w:r w:rsidR="007336BD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694" w:type="dxa"/>
                  <w:vAlign w:val="center"/>
                </w:tcPr>
                <w:p w14:paraId="6244714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 başına 1.5-2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76BB41E8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</w:tbl>
          <w:p w14:paraId="07BD3902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0140AD0A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Performansa Dayalı Sınav:</w:t>
            </w:r>
            <w:r w:rsidRPr="007336BD">
              <w:rPr>
                <w:rFonts w:ascii="Times New Roman" w:hAnsi="Times New Roman" w:cs="Times New Roman"/>
              </w:rPr>
              <w:t xml:space="preserve"> Performans sınavında adaya sınav sorusu/projesi verilir ve adaydan bu dokümanda yer alan işlemleri; belirtilen süre içerisinde, teknik gerekliliklere, İSG kurallarına ve sınav kurallarına uygun bir biçimde gerçekleştirmesi beklenir. Aday, yapılan işlemlerin uygunluğuna göre Performans </w:t>
            </w:r>
            <w:r w:rsidR="00B4663B" w:rsidRPr="007336BD">
              <w:rPr>
                <w:rFonts w:ascii="Times New Roman" w:hAnsi="Times New Roman" w:cs="Times New Roman"/>
              </w:rPr>
              <w:t>Kontrol</w:t>
            </w:r>
            <w:r w:rsidRPr="007336BD">
              <w:rPr>
                <w:rFonts w:ascii="Times New Roman" w:hAnsi="Times New Roman" w:cs="Times New Roman"/>
              </w:rPr>
              <w:t xml:space="preserve"> Listeleri kullanılarak değerlendirilir.</w:t>
            </w:r>
          </w:p>
          <w:p w14:paraId="293B0BA9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2010"/>
              <w:gridCol w:w="3827"/>
              <w:gridCol w:w="1569"/>
            </w:tblGrid>
            <w:tr w:rsidR="007C676D" w:rsidRPr="007336BD" w14:paraId="345D577F" w14:textId="77777777" w:rsidTr="00076FB3">
              <w:tc>
                <w:tcPr>
                  <w:tcW w:w="2010" w:type="dxa"/>
                  <w:vAlign w:val="center"/>
                </w:tcPr>
                <w:p w14:paraId="593B209F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3827" w:type="dxa"/>
                  <w:vAlign w:val="center"/>
                </w:tcPr>
                <w:p w14:paraId="4C5F4B04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569" w:type="dxa"/>
                  <w:vAlign w:val="center"/>
                </w:tcPr>
                <w:p w14:paraId="7ECDB31D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2A64489D" w14:textId="77777777" w:rsidTr="00076FB3">
              <w:tc>
                <w:tcPr>
                  <w:tcW w:w="2010" w:type="dxa"/>
                </w:tcPr>
                <w:p w14:paraId="7BF275A1" w14:textId="26423347" w:rsidR="007C676D" w:rsidRPr="007336BD" w:rsidRDefault="007336B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12UY0054-3/A2</w:t>
                  </w:r>
                </w:p>
              </w:tc>
              <w:tc>
                <w:tcPr>
                  <w:tcW w:w="3827" w:type="dxa"/>
                  <w:vAlign w:val="center"/>
                </w:tcPr>
                <w:p w14:paraId="1F97A12B" w14:textId="77777777" w:rsidR="007C676D" w:rsidRPr="007336BD" w:rsidRDefault="007C676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Sınav Sorusuna/Projesine göre belirlenir</w:t>
                  </w:r>
                  <w:r w:rsidR="009A3A12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69" w:type="dxa"/>
                  <w:vAlign w:val="center"/>
                </w:tcPr>
                <w:p w14:paraId="170EB5E1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</w:tbl>
          <w:p w14:paraId="64427AA3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676D" w:rsidRPr="003C2C22" w14:paraId="6058557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3FCCD86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GEÇERLİLİK SÜRESİ</w:t>
            </w:r>
          </w:p>
        </w:tc>
        <w:tc>
          <w:tcPr>
            <w:tcW w:w="7829" w:type="dxa"/>
            <w:gridSpan w:val="2"/>
            <w:vAlign w:val="center"/>
          </w:tcPr>
          <w:p w14:paraId="24656174" w14:textId="77777777" w:rsidR="007C676D" w:rsidRPr="00E64582" w:rsidRDefault="007C676D" w:rsidP="007C676D">
            <w:pPr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>Yeterlilik belgesinin geçerlilik süresi 5 yıldır.</w:t>
            </w:r>
          </w:p>
        </w:tc>
      </w:tr>
      <w:tr w:rsidR="00D03712" w:rsidRPr="003C2C22" w14:paraId="36003064" w14:textId="77777777" w:rsidTr="006C72D1">
        <w:trPr>
          <w:trHeight w:val="502"/>
        </w:trPr>
        <w:tc>
          <w:tcPr>
            <w:tcW w:w="2231" w:type="dxa"/>
            <w:shd w:val="clear" w:color="auto" w:fill="FFFF00"/>
            <w:vAlign w:val="center"/>
          </w:tcPr>
          <w:p w14:paraId="37D38428" w14:textId="77777777" w:rsidR="00D03712" w:rsidRPr="003C2C22" w:rsidRDefault="00D03712" w:rsidP="00D037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GÖZETİM SIKLIĞI</w:t>
            </w:r>
          </w:p>
        </w:tc>
        <w:tc>
          <w:tcPr>
            <w:tcW w:w="7829" w:type="dxa"/>
            <w:gridSpan w:val="2"/>
            <w:vAlign w:val="center"/>
          </w:tcPr>
          <w:p w14:paraId="4881C8C6" w14:textId="77777777" w:rsidR="00D03712" w:rsidRPr="00E64582" w:rsidRDefault="00D03712" w:rsidP="00D03712">
            <w:pPr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-</w:t>
            </w:r>
          </w:p>
        </w:tc>
      </w:tr>
      <w:tr w:rsidR="00B57553" w:rsidRPr="003C2C22" w14:paraId="48A9A60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CD0C29E" w14:textId="77777777" w:rsidR="00B57553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SÜRECİ</w:t>
            </w:r>
          </w:p>
          <w:p w14:paraId="4452E732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5A1817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E8646C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D4BB6" w14:textId="77777777" w:rsidR="00774190" w:rsidRPr="00774190" w:rsidRDefault="00774190" w:rsidP="007741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705E67B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Mesleki yeterliliğini belgelendirmek isteyen herkes, belge sahibi olmak için</w:t>
            </w:r>
          </w:p>
          <w:p w14:paraId="70BDFF8B" w14:textId="7FF20C7A" w:rsidR="0013688C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 xml:space="preserve">etkilendirilmiş </w:t>
            </w:r>
            <w:r w:rsidRPr="001E4C6F">
              <w:rPr>
                <w:rFonts w:ascii="Times New Roman" w:hAnsi="Times New Roman" w:cs="Times New Roman"/>
              </w:rPr>
              <w:t>Belgelendirme Kuruluşu'na başvurabilir.</w:t>
            </w:r>
          </w:p>
          <w:p w14:paraId="44016185" w14:textId="77777777" w:rsidR="00B57553" w:rsidRPr="0013688C" w:rsidRDefault="00B57553" w:rsidP="0013688C">
            <w:pPr>
              <w:rPr>
                <w:rFonts w:ascii="Times New Roman" w:hAnsi="Times New Roman" w:cs="Times New Roman"/>
              </w:rPr>
            </w:pPr>
          </w:p>
          <w:p w14:paraId="0407060F" w14:textId="05EA7DD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başvuru sahibi tarafından imzalanmış </w:t>
            </w:r>
            <w:r w:rsidR="00267D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3E19" w:rsidRPr="00423E19">
              <w:rPr>
                <w:rFonts w:ascii="Times New Roman" w:hAnsi="Times New Roman" w:cs="Times New Roman"/>
              </w:rPr>
              <w:t>Personel Belgelendirme Başvuru Formu</w:t>
            </w:r>
            <w:r w:rsidR="00423E19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ile başvuruları kabul eder.</w:t>
            </w:r>
          </w:p>
          <w:p w14:paraId="1C801FA7" w14:textId="18D60F75" w:rsidR="00B57553" w:rsidRPr="001E4C6F" w:rsidRDefault="00423E19" w:rsidP="00B57553">
            <w:pPr>
              <w:jc w:val="both"/>
              <w:rPr>
                <w:rFonts w:ascii="Times New Roman" w:hAnsi="Times New Roman" w:cs="Times New Roman"/>
              </w:rPr>
            </w:pPr>
            <w:r w:rsidRPr="00423E19">
              <w:rPr>
                <w:rFonts w:ascii="Times New Roman" w:hAnsi="Times New Roman" w:cs="Times New Roman"/>
              </w:rPr>
              <w:t xml:space="preserve"> Personel Belgelendirme Başvuru Formu</w:t>
            </w:r>
            <w:r w:rsidR="00B57553" w:rsidRPr="001E4C6F">
              <w:rPr>
                <w:rFonts w:ascii="Times New Roman" w:hAnsi="Times New Roman" w:cs="Times New Roman"/>
              </w:rPr>
              <w:t xml:space="preserve">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FF12AE" w:rsidRP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="00B57553" w:rsidRPr="001E4C6F">
              <w:rPr>
                <w:rFonts w:ascii="Times New Roman" w:hAnsi="Times New Roman" w:cs="Times New Roman"/>
              </w:rPr>
              <w:t>web sayfasında kamuya açık olarak yayınlanmıştır.</w:t>
            </w:r>
          </w:p>
          <w:p w14:paraId="7A4B17F7" w14:textId="2580BB0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Başvurular, </w:t>
            </w:r>
            <w:hyperlink r:id="rId8" w:history="1">
              <w:r w:rsidRPr="00677077">
                <w:rPr>
                  <w:rStyle w:val="Kpr"/>
                  <w:rFonts w:ascii="Times New Roman" w:hAnsi="Times New Roman" w:cs="Times New Roman"/>
                </w:rPr>
                <w:t>www.</w:t>
              </w:r>
              <w:r w:rsidR="00423E19">
                <w:t xml:space="preserve"> 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b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atib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elgelendirme</w:t>
              </w:r>
              <w:r w:rsidRPr="00677077">
                <w:rPr>
                  <w:rStyle w:val="Kpr"/>
                  <w:rFonts w:ascii="Times New Roman" w:hAnsi="Times New Roman" w:cs="Times New Roman"/>
                </w:rPr>
                <w:t>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 üzerinde ‘’Online</w:t>
            </w:r>
          </w:p>
          <w:p w14:paraId="2DE357D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Başvuru’’ şeklinde yapıldığı takdirde bu başvurular ön başvuru niteliğinde olup,</w:t>
            </w:r>
          </w:p>
          <w:p w14:paraId="05ACB4C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online başvuru tamamlanıp çıktısı alınarak başvuru sahibi tarafından</w:t>
            </w:r>
          </w:p>
          <w:p w14:paraId="4DA03DE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imzalanması durumunda değerlendirme sürecine alınmaktadır.</w:t>
            </w:r>
          </w:p>
          <w:p w14:paraId="17740B02" w14:textId="1DB1F73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Başvuruyu kabul edip değerlendiren ve doğrulayan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 w:rsidRPr="00423E19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başvuruyu onaylar veya ret eder.</w:t>
            </w:r>
          </w:p>
          <w:p w14:paraId="59D70CC3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Yapılan değerlendirme sonucu başvuru şartlarını sağladıkları tespit edilen ve</w:t>
            </w:r>
          </w:p>
          <w:p w14:paraId="2A11882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başvuruları kabul edilip onaylanan başvuru sahipleri ''ADAY'' konumuna</w:t>
            </w:r>
          </w:p>
          <w:p w14:paraId="7DA12EE9" w14:textId="4B995C4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geleceğinden, </w:t>
            </w:r>
            <w:r w:rsidRPr="001E4C6F">
              <w:rPr>
                <w:rFonts w:ascii="Times New Roman" w:hAnsi="Times New Roman" w:cs="Times New Roman"/>
              </w:rPr>
              <w:t xml:space="preserve">başvurularının onaylanıp onaylanmadığını </w:t>
            </w:r>
            <w:hyperlink r:id="rId9" w:history="1">
              <w:r w:rsidR="00423E19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423E19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Pr="00423E19">
              <w:rPr>
                <w:rStyle w:val="Kpr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sayfasındaki ‘’ADAY GİRİŞ’’ bölümünden takip</w:t>
            </w:r>
          </w:p>
          <w:p w14:paraId="2B918C5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edebilirler.</w:t>
            </w:r>
          </w:p>
          <w:p w14:paraId="09C0DA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Başvuru ile ilgili tüm işlemler yedi iş günü içerisinde tamamlanır. Başvuruda</w:t>
            </w:r>
          </w:p>
          <w:p w14:paraId="4678961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eksik belge bulunması sebebiyle, tamamlanamaması durumunda en fazla bir ay</w:t>
            </w:r>
          </w:p>
          <w:p w14:paraId="1B227A2C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ek süre tanınır. Bu sürenin sonunda da tamamlanamadı ise ret edilir.</w:t>
            </w:r>
          </w:p>
          <w:p w14:paraId="14B5BBF5" w14:textId="3DF9C89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 sahibine, başvurusunun değerlendirilme sonucu hakkında, </w:t>
            </w:r>
            <w:hyperlink r:id="rId10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1E4C6F">
              <w:rPr>
                <w:rFonts w:ascii="Times New Roman" w:hAnsi="Times New Roman" w:cs="Times New Roman"/>
              </w:rPr>
              <w:t>resmi internet sitesi dahil iletişim kanalları kullanılarak</w:t>
            </w:r>
          </w:p>
          <w:p w14:paraId="1AF874E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bilgi verilir.</w:t>
            </w:r>
          </w:p>
        </w:tc>
      </w:tr>
      <w:tr w:rsidR="00B57553" w:rsidRPr="003C2C22" w14:paraId="4B94B10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F53016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GEREKLİ</w:t>
            </w:r>
          </w:p>
          <w:p w14:paraId="1E6ABD3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DOKÜMANLAR</w:t>
            </w:r>
          </w:p>
        </w:tc>
        <w:tc>
          <w:tcPr>
            <w:tcW w:w="7829" w:type="dxa"/>
            <w:gridSpan w:val="2"/>
          </w:tcPr>
          <w:p w14:paraId="7FE9C22A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Başvuru için istenen evraklar:</w:t>
            </w:r>
          </w:p>
          <w:p w14:paraId="45CAC7A2" w14:textId="41A3E603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 xml:space="preserve">▪ Başvuru Formu (  </w:t>
            </w:r>
            <w:r w:rsidR="00B61554" w:rsidRPr="00B61554">
              <w:rPr>
                <w:rFonts w:ascii="Times New Roman" w:hAnsi="Times New Roman" w:cs="Times New Roman"/>
              </w:rPr>
              <w:t>Personel Belgelendirme Başvuru Formu</w:t>
            </w:r>
            <w:r w:rsidRPr="00377D67">
              <w:rPr>
                <w:rFonts w:ascii="Times New Roman" w:hAnsi="Times New Roman" w:cs="Times New Roman"/>
              </w:rPr>
              <w:t>)</w:t>
            </w:r>
          </w:p>
          <w:p w14:paraId="0F596DCB" w14:textId="3AB53A1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 Belge</w:t>
            </w:r>
            <w:r w:rsidR="00B61554">
              <w:rPr>
                <w:rFonts w:ascii="Times New Roman" w:hAnsi="Times New Roman" w:cs="Times New Roman"/>
              </w:rPr>
              <w:t>lendirme S</w:t>
            </w:r>
            <w:r w:rsidRPr="00377D67">
              <w:rPr>
                <w:rFonts w:ascii="Times New Roman" w:hAnsi="Times New Roman" w:cs="Times New Roman"/>
              </w:rPr>
              <w:t>özleşmesi</w:t>
            </w:r>
          </w:p>
          <w:p w14:paraId="74D5B359" w14:textId="4D25069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 kimlik fotokopisi</w:t>
            </w:r>
          </w:p>
          <w:p w14:paraId="454E5CC9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Sınav ücretinin yatırıldığını gösteren banka dekontu veya ATM makbuzu</w:t>
            </w:r>
          </w:p>
          <w:p w14:paraId="6A4A63CF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eğitimlerini kanıtlayan evraklar</w:t>
            </w:r>
          </w:p>
          <w:p w14:paraId="42E3DF68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deneyimlerini kanıtlayan evraklar</w:t>
            </w:r>
          </w:p>
          <w:p w14:paraId="3AFE5F24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Programda belirtilmişse Sağlık Raporu</w:t>
            </w:r>
          </w:p>
        </w:tc>
      </w:tr>
      <w:tr w:rsidR="00B57553" w:rsidRPr="003C2C22" w14:paraId="7A331F90" w14:textId="77777777" w:rsidTr="006C72D1">
        <w:trPr>
          <w:trHeight w:val="589"/>
        </w:trPr>
        <w:tc>
          <w:tcPr>
            <w:tcW w:w="2231" w:type="dxa"/>
            <w:shd w:val="clear" w:color="auto" w:fill="FFFF00"/>
            <w:vAlign w:val="center"/>
          </w:tcPr>
          <w:p w14:paraId="22596325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SINAV ÜCRETLERİ</w:t>
            </w:r>
          </w:p>
        </w:tc>
        <w:tc>
          <w:tcPr>
            <w:tcW w:w="7829" w:type="dxa"/>
            <w:gridSpan w:val="2"/>
            <w:vAlign w:val="center"/>
          </w:tcPr>
          <w:p w14:paraId="5A3D3BFC" w14:textId="7DCA7541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Ayrıntılı bilgi </w:t>
            </w:r>
            <w:hyperlink r:id="rId11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3C2C22">
              <w:rPr>
                <w:rFonts w:ascii="Times New Roman" w:hAnsi="Times New Roman" w:cs="Times New Roman"/>
              </w:rPr>
              <w:t>adresinde bulunmaktadır.</w:t>
            </w:r>
          </w:p>
        </w:tc>
      </w:tr>
      <w:tr w:rsidR="00B57553" w:rsidRPr="003C2C22" w14:paraId="66DD581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4EE28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MESLEKİ YETERLİLİK</w:t>
            </w:r>
          </w:p>
          <w:p w14:paraId="6B5541C3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ASKIYA</w:t>
            </w:r>
          </w:p>
          <w:p w14:paraId="40C8C52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ALINMASI</w:t>
            </w:r>
          </w:p>
        </w:tc>
        <w:tc>
          <w:tcPr>
            <w:tcW w:w="7829" w:type="dxa"/>
            <w:gridSpan w:val="2"/>
          </w:tcPr>
          <w:p w14:paraId="714172EA" w14:textId="77777777" w:rsidR="00B57553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</w:p>
          <w:p w14:paraId="76E268DA" w14:textId="70DC4BA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7E35">
              <w:rPr>
                <w:rFonts w:ascii="Times New Roman" w:hAnsi="Times New Roman" w:cs="Times New Roman"/>
              </w:rPr>
              <w:t>Belgel</w:t>
            </w:r>
            <w:r>
              <w:rPr>
                <w:rFonts w:ascii="Times New Roman" w:hAnsi="Times New Roman" w:cs="Times New Roman"/>
              </w:rPr>
              <w:t>endirme Yönetim Prosedürü ’ne göre yürütülür.</w:t>
            </w:r>
          </w:p>
        </w:tc>
      </w:tr>
      <w:tr w:rsidR="00B57553" w:rsidRPr="003C2C22" w14:paraId="7D0F8D7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48A90E0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BELGE/ MESLEKİ YETERLİLİK</w:t>
            </w:r>
          </w:p>
          <w:p w14:paraId="62E4C5A1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GERİ</w:t>
            </w:r>
          </w:p>
          <w:p w14:paraId="7D7E8CAC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ÇEKİLMESİ/İPTALİ</w:t>
            </w:r>
          </w:p>
        </w:tc>
        <w:tc>
          <w:tcPr>
            <w:tcW w:w="7829" w:type="dxa"/>
            <w:gridSpan w:val="2"/>
          </w:tcPr>
          <w:p w14:paraId="7AE7A4D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geri çekilmesi,</w:t>
            </w:r>
          </w:p>
          <w:p w14:paraId="23AC67D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Belgelendirmeye esas teşkil eden doküman olan belgelendirme programında</w:t>
            </w:r>
          </w:p>
          <w:p w14:paraId="281937F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revizyon yapılması durumunda revizyonun önemi ve büyüklüğüne göre,</w:t>
            </w:r>
          </w:p>
          <w:p w14:paraId="6A84DE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İlgili yasal mevzuatta belgelendirmeye ilişkin değişiklik yapılması durumunda,</w:t>
            </w:r>
          </w:p>
          <w:p w14:paraId="0663BFF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yapılan değişikliğin önemi ve büyüklüğüne göre,</w:t>
            </w:r>
          </w:p>
          <w:p w14:paraId="3BC8B66F" w14:textId="5D727BF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>tarafından verilen askıya alma süresi içinde askıya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alma nedeni olan hususların çözümlenememesi durumunda, uygulanır.</w:t>
            </w:r>
          </w:p>
          <w:p w14:paraId="1E0B874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lastRenderedPageBreak/>
              <w:t>Belgelendirilmiş kişinin;</w:t>
            </w:r>
          </w:p>
          <w:p w14:paraId="3B51AF8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Belgesi askıya alındıktan sonra belirlenen düzeltici faaliyetleri yerine getirmemesi</w:t>
            </w:r>
          </w:p>
          <w:p w14:paraId="47C75D6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veya verilen ek süreye rağmen tamamlayamaması,</w:t>
            </w:r>
          </w:p>
          <w:p w14:paraId="46571B5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Belgelendirmenin kaldırılmasına neden olacak önemde yanıltıcı beyanda</w:t>
            </w:r>
          </w:p>
          <w:p w14:paraId="16C0100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bulunduğunun tespit edilmesi,</w:t>
            </w:r>
          </w:p>
          <w:p w14:paraId="6132A97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Girmiş olduğu sınavların şeffaflığını ve güvenirliliğini etkileyen kural ihlallerinin tespit edilmesi,</w:t>
            </w:r>
          </w:p>
          <w:p w14:paraId="6F9C0F6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 ve belgelendirme kayıtlarında sahtecilik ve tahrifat yapıldığının tespit</w:t>
            </w:r>
          </w:p>
          <w:p w14:paraId="5108903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edilmesi,</w:t>
            </w:r>
          </w:p>
          <w:p w14:paraId="5091F3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Sahte belge ibraz etmesi,</w:t>
            </w:r>
          </w:p>
          <w:p w14:paraId="0A424362" w14:textId="6C7F685D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B61554" w:rsidRPr="00B61554">
              <w:rPr>
                <w:rFonts w:ascii="Times New Roman" w:hAnsi="Times New Roman" w:cs="Times New Roman"/>
              </w:rPr>
              <w:t xml:space="preserve"> Belgelendirme Sözleşmesi</w:t>
            </w:r>
            <w:r w:rsidRPr="003C2C22">
              <w:rPr>
                <w:rFonts w:ascii="Times New Roman" w:hAnsi="Times New Roman" w:cs="Times New Roman"/>
              </w:rPr>
              <w:t>’nde belirtilen hükümlere, belgenin iptalini</w:t>
            </w:r>
          </w:p>
          <w:p w14:paraId="2B1FC68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gerektirecek önemde aykırı davranması, halinde belgesi iptal edilir.</w:t>
            </w:r>
          </w:p>
        </w:tc>
      </w:tr>
      <w:tr w:rsidR="00B57553" w:rsidRPr="003C2C22" w14:paraId="145F44BC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8B3146D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/ MESLEKİ YETERLİLİK</w:t>
            </w:r>
          </w:p>
          <w:p w14:paraId="69237FB9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KAPSAMININ</w:t>
            </w:r>
          </w:p>
          <w:p w14:paraId="11E7CC27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DARALTILMASI VEYA</w:t>
            </w:r>
          </w:p>
          <w:p w14:paraId="048FB5E2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GENİŞLETİLMESİ</w:t>
            </w:r>
          </w:p>
        </w:tc>
        <w:tc>
          <w:tcPr>
            <w:tcW w:w="7829" w:type="dxa"/>
            <w:gridSpan w:val="2"/>
          </w:tcPr>
          <w:p w14:paraId="18415E0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 kapsamının daraltılması aşağıdaki durumlarda yapılır:</w:t>
            </w:r>
          </w:p>
          <w:p w14:paraId="1EC195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Gözetim sırasında ve yeniden belgelendirme sürecinde, belgelendirilmiş kişinin</w:t>
            </w:r>
          </w:p>
          <w:p w14:paraId="0396F05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yetkili olduğu yeterlilik birimleri ile ilgili herhangi bir uygunsuzluk olduğunda</w:t>
            </w:r>
          </w:p>
          <w:p w14:paraId="508F678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uygunsuzluğun büyüklüğü ve önemine göre, sadece o yeterlilik birimi veya</w:t>
            </w:r>
          </w:p>
          <w:p w14:paraId="2882FCF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birimleri belge kapsamından çıkarılarak kapsam daraltılabilir.</w:t>
            </w:r>
          </w:p>
          <w:p w14:paraId="443014B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Belgelendirişmiş kişi hakkında yapılan şikâyetlerin değerlendirilmesi sonucu;</w:t>
            </w:r>
          </w:p>
          <w:p w14:paraId="0397305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şikâyete konu olan yeterlilik birimi veya birimleri belgelendirme kapsamından</w:t>
            </w:r>
          </w:p>
          <w:p w14:paraId="5A25F8C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çıkarılarak kapsam daraltılabilir.</w:t>
            </w:r>
          </w:p>
          <w:p w14:paraId="7DC5EA9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kendi talebi ile belge kapsamında bulunan yeterlilik</w:t>
            </w:r>
          </w:p>
          <w:p w14:paraId="2CC4BBA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birimi veya birimleri belge kapsamından çıkarılarak kapsam daraltılabilir.</w:t>
            </w:r>
          </w:p>
          <w:p w14:paraId="1260D78F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belgelendirmesine esas teşkil eden belgelendirme</w:t>
            </w:r>
          </w:p>
          <w:p w14:paraId="283A382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programı veya ilgili mevzuatta ciddi revizyon yapılması durumunda, yapılan</w:t>
            </w:r>
          </w:p>
          <w:p w14:paraId="5C891AA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revizyonun büyüklüğü ve önemine göre kapsam daraltılabilir.</w:t>
            </w:r>
          </w:p>
          <w:p w14:paraId="12CFE3B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kapsamının genişletilmesi;</w:t>
            </w:r>
          </w:p>
          <w:p w14:paraId="4C5EB62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 kendi talebi üzerine yapılır. Belge kapsam genişletme</w:t>
            </w:r>
          </w:p>
          <w:p w14:paraId="687F8A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talebinde bulunan kişinin, belge kapsamına ekletmek istediği yeterlilik birimi</w:t>
            </w:r>
          </w:p>
          <w:p w14:paraId="7FF70C3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veya birimlerinin ulusal yeterlilikte belirtilen şartları karşılaması ve ilgili yeterlilik</w:t>
            </w:r>
          </w:p>
          <w:p w14:paraId="439DB61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birimi veya birimlerinin tanımlanan sınavlarında başarılı olması gerekmektedir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2397EAF5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5DC9280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İTİRAZ </w:t>
            </w:r>
            <w:r w:rsidRPr="006C72D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ve ŞİKÂYETLER</w:t>
            </w:r>
          </w:p>
        </w:tc>
        <w:tc>
          <w:tcPr>
            <w:tcW w:w="7829" w:type="dxa"/>
            <w:gridSpan w:val="2"/>
          </w:tcPr>
          <w:p w14:paraId="19ED06CD" w14:textId="7D4B842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</w:t>
            </w:r>
            <w:r w:rsidRPr="00912F9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personel belgelendirme faaliyetleri kapsamında şikâyet ve itirazları kabul eder </w:t>
            </w:r>
            <w:r w:rsidR="004F53F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Şikâyet ve İtirazların Değerlendirmesi </w:t>
            </w:r>
            <w:r w:rsidRPr="00912F92">
              <w:rPr>
                <w:rFonts w:ascii="Times New Roman" w:hAnsi="Times New Roman" w:cs="Times New Roman"/>
                <w:bCs/>
              </w:rPr>
              <w:t>Prosedürü</w:t>
            </w:r>
            <w:r w:rsidRPr="001E4C6F">
              <w:rPr>
                <w:rFonts w:ascii="Times New Roman" w:hAnsi="Times New Roman" w:cs="Times New Roman"/>
              </w:rPr>
              <w:t>ne göre değerlendirerek sonuçlandırır.</w:t>
            </w:r>
          </w:p>
          <w:p w14:paraId="352AB932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Şikâyet ve İtirazlar, herhangi bir ayırımcılığa neden olmayacak şekilde şikâyet ve</w:t>
            </w:r>
          </w:p>
          <w:p w14:paraId="430F7B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itiraz sahibinin kim olduğuna bakılmaksızın adil, eşit, tarafsızlık, gizlilik ve</w:t>
            </w:r>
          </w:p>
          <w:p w14:paraId="43EF5013" w14:textId="12CCDC8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güvenlilik ilkeleri ile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' inin sorumluluğunda Şikâyet ve İtiraz Komitesi tarafından değerlendirilir ve sonuçlandırılır.</w:t>
            </w:r>
          </w:p>
          <w:p w14:paraId="4EDFB9E6" w14:textId="59DCA46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Tüm şikâyet ve itirazları değerlendirilmek üzere,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 internet sayfasında yayımlanmış olan </w:t>
            </w:r>
            <w:r>
              <w:rPr>
                <w:rFonts w:ascii="Times New Roman" w:hAnsi="Times New Roman" w:cs="Times New Roman"/>
              </w:rPr>
              <w:t xml:space="preserve"> İtiraz/</w:t>
            </w:r>
            <w:r w:rsidRPr="004868F8">
              <w:rPr>
                <w:rFonts w:ascii="Times New Roman" w:hAnsi="Times New Roman" w:cs="Times New Roman"/>
              </w:rPr>
              <w:t>Şikayet</w:t>
            </w:r>
            <w:r w:rsidR="008E5704">
              <w:rPr>
                <w:rFonts w:ascii="Times New Roman" w:hAnsi="Times New Roman" w:cs="Times New Roman"/>
              </w:rPr>
              <w:t>/</w:t>
            </w:r>
            <w:r w:rsidRPr="004868F8">
              <w:rPr>
                <w:rFonts w:ascii="Times New Roman" w:hAnsi="Times New Roman" w:cs="Times New Roman"/>
              </w:rPr>
              <w:t xml:space="preserve">Öneri Formu </w:t>
            </w:r>
            <w:r w:rsidRPr="001E4C6F">
              <w:rPr>
                <w:rFonts w:ascii="Times New Roman" w:hAnsi="Times New Roman" w:cs="Times New Roman"/>
              </w:rPr>
              <w:t>kullanılır.</w:t>
            </w:r>
          </w:p>
          <w:p w14:paraId="77EB93F4" w14:textId="3466A40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nin sorumluluğunda olan belgelendirme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faaliyetlerinin dışında kalan şikâyet ve itiraz konuları için, şikâyet/itiraz sahibine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gerekli açıklamada bulunulur.</w:t>
            </w:r>
          </w:p>
        </w:tc>
      </w:tr>
      <w:tr w:rsidR="00B57553" w:rsidRPr="003C2C22" w14:paraId="18B6E4A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1D8176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TARAFSIZLIK</w:t>
            </w:r>
          </w:p>
        </w:tc>
        <w:tc>
          <w:tcPr>
            <w:tcW w:w="7829" w:type="dxa"/>
            <w:gridSpan w:val="2"/>
          </w:tcPr>
          <w:p w14:paraId="04FC5826" w14:textId="06E53374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önetim</w:t>
            </w:r>
            <w:r w:rsidRPr="001E4C6F">
              <w:rPr>
                <w:rFonts w:ascii="Times New Roman" w:hAnsi="Times New Roman" w:cs="Times New Roman"/>
              </w:rPr>
              <w:t xml:space="preserve"> tüm üyeleri ve</w:t>
            </w:r>
            <w:r w:rsid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süreçlerinde yar alan kadrolu ve sözleşmeli tüm personel,</w:t>
            </w:r>
          </w:p>
          <w:p w14:paraId="5FCE59D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Tarafsızlık Beyanı imzalayarak belgelendirme faaliyetlerinin tarafsızlığını</w:t>
            </w:r>
          </w:p>
          <w:p w14:paraId="0A592AC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sağlamayı beyan ve taahhüt eder.</w:t>
            </w:r>
          </w:p>
          <w:p w14:paraId="19CAEB70" w14:textId="1C756C6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Yönetimin Tarafsızlık Beyanı, herkesin istediği an erişimine açık olarak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nin web sayfasında yayınlanır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36E5BAD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B6FBB8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GİZLİLİK</w:t>
            </w:r>
          </w:p>
        </w:tc>
        <w:tc>
          <w:tcPr>
            <w:tcW w:w="7829" w:type="dxa"/>
            <w:gridSpan w:val="2"/>
          </w:tcPr>
          <w:p w14:paraId="48792AF7" w14:textId="45D43E3B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>BATI Belgelendirme Eğitim ve Gözetim Hizmetleri A.Ş.</w:t>
            </w:r>
            <w:r w:rsidRPr="004868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’</w:t>
            </w:r>
            <w:r w:rsidRPr="001E4C6F">
              <w:rPr>
                <w:rFonts w:ascii="Times New Roman" w:hAnsi="Times New Roman" w:cs="Times New Roman"/>
              </w:rPr>
              <w:t xml:space="preserve">de çalışan personel ve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 w:rsidRP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 xml:space="preserve">adına hareket eden tüzel kurum ya da şahıslar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 xml:space="preserve">’ ye başvuru talebinde bulunmuş tüm kişilerin bilgilerini yetkili kuruluş isteği olmadan </w:t>
            </w:r>
            <w:r w:rsidRPr="001E4C6F">
              <w:rPr>
                <w:rFonts w:ascii="Times New Roman" w:hAnsi="Times New Roman" w:cs="Times New Roman"/>
              </w:rPr>
              <w:lastRenderedPageBreak/>
              <w:t xml:space="preserve">firma dışına açıklayamazlar. Bu amaçla ilgili kişi ve kurumlarla </w:t>
            </w:r>
            <w:r>
              <w:rPr>
                <w:rFonts w:ascii="Times New Roman" w:hAnsi="Times New Roman" w:cs="Times New Roman"/>
              </w:rPr>
              <w:t xml:space="preserve">tüm personelden </w:t>
            </w:r>
            <w:r w:rsidRPr="001E4C6F">
              <w:rPr>
                <w:rFonts w:ascii="Times New Roman" w:hAnsi="Times New Roman" w:cs="Times New Roman"/>
              </w:rPr>
              <w:t>“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Tarafsızlık ve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Gizlilik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Beyanı</w:t>
            </w:r>
            <w:r w:rsidRPr="001E4C6F">
              <w:rPr>
                <w:rFonts w:ascii="Times New Roman" w:hAnsi="Times New Roman" w:cs="Times New Roman"/>
              </w:rPr>
              <w:t xml:space="preserve"> ”,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 w:rsidR="008E5704" w:rsidRPr="008E5704">
              <w:rPr>
                <w:rFonts w:ascii="Times New Roman" w:hAnsi="Times New Roman" w:cs="Times New Roman"/>
              </w:rPr>
              <w:t xml:space="preserve"> Belgelendirme Sözleşmesi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ve “</w:t>
            </w:r>
            <w:r w:rsidR="008E5704">
              <w:rPr>
                <w:rFonts w:ascii="Times New Roman" w:hAnsi="Times New Roman" w:cs="Times New Roman"/>
                <w:bCs/>
                <w:iCs/>
              </w:rPr>
              <w:t xml:space="preserve"> Sınav Yeri Sözleşmesi</w:t>
            </w:r>
            <w:r w:rsidRPr="001E4C6F">
              <w:rPr>
                <w:rFonts w:ascii="Times New Roman" w:hAnsi="Times New Roman" w:cs="Times New Roman"/>
              </w:rPr>
              <w:t xml:space="preserve"> ” sözleşmeleri imzalanır.</w:t>
            </w:r>
          </w:p>
          <w:p w14:paraId="6B721D2B" w14:textId="1C825C42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gizli bilgileri kanunlar gereği ifşa etmek zorunda olduğu durumlarda, ilgili kanunlarca aksi belirtilmediği sürece, hangi bilgilerin ifşa edileceği konusunda; başvuru sahibi, aday veya belgelendirilmiş kişi</w:t>
            </w:r>
          </w:p>
          <w:p w14:paraId="13D5F9D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bilgilendirilir.</w:t>
            </w:r>
          </w:p>
          <w:p w14:paraId="12DEE42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Hazırlanan politika ve prosedürlerin dışına çıkılması durumlarında yasal</w:t>
            </w:r>
          </w:p>
          <w:p w14:paraId="0BE3A2B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yaptırımlar uygulanır.</w:t>
            </w:r>
          </w:p>
        </w:tc>
      </w:tr>
      <w:tr w:rsidR="00B57553" w:rsidRPr="003C2C22" w14:paraId="0D02399A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63EAA9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GÜVENLİK</w:t>
            </w:r>
          </w:p>
        </w:tc>
        <w:tc>
          <w:tcPr>
            <w:tcW w:w="7829" w:type="dxa"/>
            <w:gridSpan w:val="2"/>
          </w:tcPr>
          <w:p w14:paraId="4D22674C" w14:textId="24BE7149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 xml:space="preserve">kadrolu veya sözleşmeli tüm personelinden imzalı “ </w:t>
            </w:r>
            <w:r>
              <w:rPr>
                <w:rFonts w:ascii="Times New Roman" w:hAnsi="Times New Roman" w:cs="Times New Roman"/>
              </w:rPr>
              <w:t xml:space="preserve">Tarafsızlık ve Gizlilik </w:t>
            </w:r>
            <w:r w:rsidRPr="003C2C22">
              <w:rPr>
                <w:rFonts w:ascii="Times New Roman" w:hAnsi="Times New Roman" w:cs="Times New Roman"/>
              </w:rPr>
              <w:t>Beyanı ”, dış kaynak kullandığı tüm tedarikçilerinden “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Sınav Yeri Sözleşmesi</w:t>
            </w:r>
            <w:r w:rsidRPr="003C2C22">
              <w:rPr>
                <w:rFonts w:ascii="Times New Roman" w:hAnsi="Times New Roman" w:cs="Times New Roman"/>
              </w:rPr>
              <w:t>” alarak bilgi, belge, kayıt vb. güvenliği güvence altına almıştır.</w:t>
            </w:r>
          </w:p>
          <w:p w14:paraId="3BE1BAA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Sınava girmeden önce adaylardan, sınav materyalleri hakkında bilgi paylaşmayacakları ve hileli sınav girişiminde bulunmayacakları konularında</w:t>
            </w:r>
          </w:p>
          <w:p w14:paraId="5DC2960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güvence verdikleri Sınav </w:t>
            </w:r>
            <w:r w:rsidRPr="003C2C22">
              <w:rPr>
                <w:rFonts w:ascii="Times New Roman" w:hAnsi="Times New Roman" w:cs="Times New Roman"/>
              </w:rPr>
              <w:t>Başvuru Formundaki beyanı imzalamaları istenir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9687F1F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28E18841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6F34DDBB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5A2B5102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4ACFA027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A3FDDA0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F25F45B" w14:textId="77777777" w:rsidR="006517F6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0E1C0780" w14:textId="77777777" w:rsidR="00EB7803" w:rsidRPr="00F52B2D" w:rsidRDefault="00EB7803" w:rsidP="00EB7803">
      <w:pPr>
        <w:tabs>
          <w:tab w:val="left" w:pos="4095"/>
        </w:tabs>
        <w:rPr>
          <w:rFonts w:ascii="Times New Roman" w:hAnsi="Times New Roman" w:cs="Times New Roman"/>
        </w:rPr>
      </w:pPr>
    </w:p>
    <w:sectPr w:rsidR="00EB7803" w:rsidRPr="00F52B2D" w:rsidSect="004B0A27">
      <w:headerReference w:type="default" r:id="rId12"/>
      <w:footerReference w:type="default" r:id="rId13"/>
      <w:pgSz w:w="11906" w:h="16838"/>
      <w:pgMar w:top="1134" w:right="991" w:bottom="1134" w:left="993" w:header="397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ED667" w14:textId="77777777" w:rsidR="005A20EC" w:rsidRDefault="005A20EC" w:rsidP="002053B8">
      <w:pPr>
        <w:spacing w:after="0" w:line="240" w:lineRule="auto"/>
      </w:pPr>
      <w:r>
        <w:separator/>
      </w:r>
    </w:p>
  </w:endnote>
  <w:endnote w:type="continuationSeparator" w:id="0">
    <w:p w14:paraId="5C7948DE" w14:textId="77777777" w:rsidR="005A20EC" w:rsidRDefault="005A20EC" w:rsidP="0020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5590" w14:textId="3FB05CF2" w:rsidR="008D02AC" w:rsidRPr="004C70C1" w:rsidRDefault="008D02AC" w:rsidP="004B0A27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right="-285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 xml:space="preserve"> DOKÜMAN NO: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="008E5704">
      <w:rPr>
        <w:rFonts w:ascii="Times New Roman" w:hAnsi="Times New Roman" w:cs="Times New Roman"/>
        <w:b/>
        <w:sz w:val="12"/>
        <w:szCs w:val="12"/>
      </w:rPr>
      <w:t xml:space="preserve">PB. </w:t>
    </w:r>
    <w:r w:rsidR="00774190">
      <w:rPr>
        <w:rFonts w:ascii="Times New Roman" w:hAnsi="Times New Roman" w:cs="Times New Roman"/>
        <w:b/>
        <w:sz w:val="12"/>
        <w:szCs w:val="12"/>
      </w:rPr>
      <w:t>PRG.</w:t>
    </w:r>
    <w:r w:rsidR="00B60798">
      <w:rPr>
        <w:rFonts w:ascii="Times New Roman" w:hAnsi="Times New Roman" w:cs="Times New Roman"/>
        <w:b/>
        <w:sz w:val="12"/>
        <w:szCs w:val="12"/>
      </w:rPr>
      <w:t>14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YAYIM TARİHİ: </w:t>
    </w:r>
    <w:r w:rsidR="00FF12AE">
      <w:rPr>
        <w:rFonts w:ascii="Times New Roman" w:hAnsi="Times New Roman" w:cs="Times New Roman"/>
        <w:b/>
        <w:sz w:val="12"/>
        <w:szCs w:val="12"/>
      </w:rPr>
      <w:t>1</w:t>
    </w:r>
    <w:r w:rsidR="00B60798">
      <w:rPr>
        <w:rFonts w:ascii="Times New Roman" w:hAnsi="Times New Roman" w:cs="Times New Roman"/>
        <w:b/>
        <w:sz w:val="12"/>
        <w:szCs w:val="12"/>
      </w:rPr>
      <w:t>0</w:t>
    </w:r>
    <w:r w:rsidR="00FF12AE">
      <w:rPr>
        <w:rFonts w:ascii="Times New Roman" w:hAnsi="Times New Roman" w:cs="Times New Roman"/>
        <w:b/>
        <w:sz w:val="12"/>
        <w:szCs w:val="12"/>
      </w:rPr>
      <w:t>.0</w:t>
    </w:r>
    <w:r w:rsidR="00B60798">
      <w:rPr>
        <w:rFonts w:ascii="Times New Roman" w:hAnsi="Times New Roman" w:cs="Times New Roman"/>
        <w:b/>
        <w:sz w:val="12"/>
        <w:szCs w:val="12"/>
      </w:rPr>
      <w:t>8</w:t>
    </w:r>
    <w:r w:rsidR="00FF12AE">
      <w:rPr>
        <w:rFonts w:ascii="Times New Roman" w:hAnsi="Times New Roman" w:cs="Times New Roman"/>
        <w:b/>
        <w:sz w:val="12"/>
        <w:szCs w:val="12"/>
      </w:rPr>
      <w:t>.2026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   REVİZYON TARİHİ:</w:t>
    </w:r>
    <w:r w:rsidR="00472077">
      <w:rPr>
        <w:rFonts w:ascii="Times New Roman" w:hAnsi="Times New Roman" w:cs="Times New Roman"/>
        <w:b/>
        <w:sz w:val="12"/>
        <w:szCs w:val="12"/>
      </w:rPr>
      <w:t xml:space="preserve">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REVİZYON NO: 0</w:t>
    </w:r>
    <w:r w:rsidR="00472077">
      <w:rPr>
        <w:rFonts w:ascii="Times New Roman" w:hAnsi="Times New Roman" w:cs="Times New Roman"/>
        <w:b/>
        <w:sz w:val="12"/>
        <w:szCs w:val="12"/>
      </w:rPr>
      <w:t>0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</w:t>
    </w:r>
    <w:r w:rsidRPr="004C70C1">
      <w:rPr>
        <w:rFonts w:ascii="Times New Roman" w:hAnsi="Times New Roman" w:cs="Times New Roman"/>
        <w:b/>
        <w:sz w:val="12"/>
        <w:szCs w:val="12"/>
      </w:rPr>
      <w:tab/>
    </w:r>
  </w:p>
  <w:p w14:paraId="7A16440F" w14:textId="77777777" w:rsidR="008D02AC" w:rsidRPr="004C70C1" w:rsidRDefault="008D02AC" w:rsidP="00421F0D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     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  <w:r>
      <w:rPr>
        <w:rFonts w:ascii="Times New Roman" w:hAnsi="Times New Roman" w:cs="Times New Roman"/>
        <w:b/>
        <w:sz w:val="12"/>
        <w:szCs w:val="12"/>
      </w:rPr>
      <w:t xml:space="preserve">           </w:t>
    </w:r>
    <w:r w:rsidRPr="004C70C1">
      <w:rPr>
        <w:rFonts w:ascii="Times New Roman" w:hAnsi="Times New Roman" w:cs="Times New Roman"/>
        <w:sz w:val="12"/>
        <w:szCs w:val="12"/>
      </w:rPr>
      <w:t xml:space="preserve">Sayfa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PAGE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2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sz w:val="12"/>
        <w:szCs w:val="12"/>
      </w:rPr>
      <w:t xml:space="preserve"> /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NUMPAGES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4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noProof/>
        <w:sz w:val="12"/>
        <w:szCs w:val="12"/>
      </w:rPr>
      <w:t xml:space="preserve">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</w:p>
  <w:p w14:paraId="433DEFFB" w14:textId="77777777" w:rsidR="008D02AC" w:rsidRPr="00DC7E3A" w:rsidRDefault="008D02AC" w:rsidP="00421F0D">
    <w:pPr>
      <w:tabs>
        <w:tab w:val="center" w:pos="4536"/>
        <w:tab w:val="left" w:pos="7088"/>
        <w:tab w:val="right" w:pos="9072"/>
        <w:tab w:val="left" w:pos="9356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6"/>
        <w:szCs w:val="16"/>
      </w:rPr>
    </w:pP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DC7E3A">
      <w:rPr>
        <w:rFonts w:ascii="Times New Roman" w:hAnsi="Times New Roman" w:cs="Times New Roman"/>
        <w:sz w:val="18"/>
        <w:szCs w:val="18"/>
      </w:rPr>
      <w:t xml:space="preserve">                                  </w:t>
    </w:r>
  </w:p>
  <w:p w14:paraId="3A2C45D4" w14:textId="77777777" w:rsidR="008D02AC" w:rsidRPr="009428ED" w:rsidRDefault="008D02AC" w:rsidP="009428ED">
    <w:pPr>
      <w:pStyle w:val="AltBilgi"/>
      <w:tabs>
        <w:tab w:val="left" w:pos="3969"/>
        <w:tab w:val="left" w:pos="9356"/>
      </w:tabs>
      <w:ind w:firstLine="567"/>
      <w:rPr>
        <w:sz w:val="16"/>
        <w:szCs w:val="16"/>
      </w:rPr>
    </w:pPr>
    <w:r w:rsidRPr="00DC7E3A">
      <w:rPr>
        <w:rFonts w:ascii="Times New Roman" w:hAnsi="Times New Roman" w:cs="Times New Roman"/>
        <w:sz w:val="18"/>
        <w:szCs w:val="18"/>
      </w:rPr>
      <w:t xml:space="preserve">         </w:t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01C79" w14:textId="77777777" w:rsidR="005A20EC" w:rsidRDefault="005A20EC" w:rsidP="002053B8">
      <w:pPr>
        <w:spacing w:after="0" w:line="240" w:lineRule="auto"/>
      </w:pPr>
      <w:bookmarkStart w:id="0" w:name="_Hlk481151857"/>
      <w:bookmarkEnd w:id="0"/>
      <w:r>
        <w:separator/>
      </w:r>
    </w:p>
  </w:footnote>
  <w:footnote w:type="continuationSeparator" w:id="0">
    <w:p w14:paraId="428100C2" w14:textId="77777777" w:rsidR="005A20EC" w:rsidRDefault="005A20EC" w:rsidP="0020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DE7E" w14:textId="6445459C" w:rsidR="008D02AC" w:rsidRPr="001528C4" w:rsidRDefault="00FF12AE" w:rsidP="00817BFD">
    <w:pPr>
      <w:pStyle w:val="stBilgi"/>
      <w:ind w:right="-283"/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</w:pPr>
    <w:r>
      <w:rPr>
        <w:noProof/>
      </w:rPr>
      <w:drawing>
        <wp:inline distT="0" distB="0" distL="0" distR="0" wp14:anchorId="74A60B29" wp14:editId="21071BDB">
          <wp:extent cx="1412360" cy="838200"/>
          <wp:effectExtent l="0" t="0" r="0" b="0"/>
          <wp:docPr id="1037156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5652" name="Resim 1037156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323" cy="84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02AC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         </w:t>
    </w:r>
    <w:r w:rsidR="006C72D1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</w:t>
    </w:r>
    <w:r w:rsidR="00834B5E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>ALÇI LEVHA UYGULAYICISI</w:t>
    </w:r>
    <w:r w:rsidR="008D02AC" w:rsidRPr="00350C67">
      <w:t xml:space="preserve"> 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BELGELENDİRME PROGRAMI </w:t>
    </w:r>
    <w:r w:rsidR="008D02AC" w:rsidRPr="00350C6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8AD"/>
    <w:multiLevelType w:val="hybridMultilevel"/>
    <w:tmpl w:val="C49071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E7E82"/>
    <w:multiLevelType w:val="hybridMultilevel"/>
    <w:tmpl w:val="6416FAD4"/>
    <w:lvl w:ilvl="0" w:tplc="6BA4F9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11EA0"/>
    <w:multiLevelType w:val="hybridMultilevel"/>
    <w:tmpl w:val="26A4D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7DF"/>
    <w:multiLevelType w:val="hybridMultilevel"/>
    <w:tmpl w:val="3E9E9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26D16"/>
    <w:multiLevelType w:val="hybridMultilevel"/>
    <w:tmpl w:val="5C3E232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16805"/>
    <w:multiLevelType w:val="hybridMultilevel"/>
    <w:tmpl w:val="7EB67A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55690">
    <w:abstractNumId w:val="0"/>
  </w:num>
  <w:num w:numId="2" w16cid:durableId="335499840">
    <w:abstractNumId w:val="3"/>
  </w:num>
  <w:num w:numId="3" w16cid:durableId="1160924775">
    <w:abstractNumId w:val="2"/>
  </w:num>
  <w:num w:numId="4" w16cid:durableId="824248332">
    <w:abstractNumId w:val="5"/>
  </w:num>
  <w:num w:numId="5" w16cid:durableId="1108545642">
    <w:abstractNumId w:val="1"/>
  </w:num>
  <w:num w:numId="6" w16cid:durableId="113410490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2A"/>
    <w:rsid w:val="000048CD"/>
    <w:rsid w:val="00013315"/>
    <w:rsid w:val="00014408"/>
    <w:rsid w:val="00017E72"/>
    <w:rsid w:val="00023947"/>
    <w:rsid w:val="0002432F"/>
    <w:rsid w:val="00031152"/>
    <w:rsid w:val="000347A7"/>
    <w:rsid w:val="00044557"/>
    <w:rsid w:val="0005664D"/>
    <w:rsid w:val="000614AE"/>
    <w:rsid w:val="00062E1F"/>
    <w:rsid w:val="00066548"/>
    <w:rsid w:val="00072CE0"/>
    <w:rsid w:val="00076030"/>
    <w:rsid w:val="0008463C"/>
    <w:rsid w:val="00091B9D"/>
    <w:rsid w:val="000930D9"/>
    <w:rsid w:val="00093822"/>
    <w:rsid w:val="000A0AEA"/>
    <w:rsid w:val="000B20E3"/>
    <w:rsid w:val="000B646D"/>
    <w:rsid w:val="000C5251"/>
    <w:rsid w:val="000E108C"/>
    <w:rsid w:val="000E62DD"/>
    <w:rsid w:val="000F2816"/>
    <w:rsid w:val="000F367A"/>
    <w:rsid w:val="00102C94"/>
    <w:rsid w:val="00111219"/>
    <w:rsid w:val="001236A1"/>
    <w:rsid w:val="001328F3"/>
    <w:rsid w:val="001357AC"/>
    <w:rsid w:val="0013688C"/>
    <w:rsid w:val="00142171"/>
    <w:rsid w:val="00145EF0"/>
    <w:rsid w:val="001528C4"/>
    <w:rsid w:val="00153E0E"/>
    <w:rsid w:val="00157469"/>
    <w:rsid w:val="001602E1"/>
    <w:rsid w:val="001607DE"/>
    <w:rsid w:val="0016251D"/>
    <w:rsid w:val="001653AA"/>
    <w:rsid w:val="00165D59"/>
    <w:rsid w:val="00167613"/>
    <w:rsid w:val="001725B7"/>
    <w:rsid w:val="00172C7F"/>
    <w:rsid w:val="0018231D"/>
    <w:rsid w:val="001917C3"/>
    <w:rsid w:val="00194C2B"/>
    <w:rsid w:val="00194E8B"/>
    <w:rsid w:val="00195E11"/>
    <w:rsid w:val="001A203A"/>
    <w:rsid w:val="001A5D54"/>
    <w:rsid w:val="001B1AF7"/>
    <w:rsid w:val="001B67EA"/>
    <w:rsid w:val="001B7D04"/>
    <w:rsid w:val="001C1073"/>
    <w:rsid w:val="001C66C8"/>
    <w:rsid w:val="001D0E4C"/>
    <w:rsid w:val="001E2B0A"/>
    <w:rsid w:val="001E4C6F"/>
    <w:rsid w:val="001F308B"/>
    <w:rsid w:val="001F56FE"/>
    <w:rsid w:val="00200D7A"/>
    <w:rsid w:val="002053B8"/>
    <w:rsid w:val="00206451"/>
    <w:rsid w:val="0021334A"/>
    <w:rsid w:val="0021510B"/>
    <w:rsid w:val="00215F27"/>
    <w:rsid w:val="00224A8E"/>
    <w:rsid w:val="00227827"/>
    <w:rsid w:val="0024171E"/>
    <w:rsid w:val="00245524"/>
    <w:rsid w:val="00256BCA"/>
    <w:rsid w:val="00257AC7"/>
    <w:rsid w:val="002646BF"/>
    <w:rsid w:val="00265A99"/>
    <w:rsid w:val="00267DDE"/>
    <w:rsid w:val="0027349A"/>
    <w:rsid w:val="00275123"/>
    <w:rsid w:val="00283CFC"/>
    <w:rsid w:val="00290D33"/>
    <w:rsid w:val="002948A2"/>
    <w:rsid w:val="002A08F7"/>
    <w:rsid w:val="002A3CCF"/>
    <w:rsid w:val="002D084F"/>
    <w:rsid w:val="002D702C"/>
    <w:rsid w:val="002E14FB"/>
    <w:rsid w:val="002E315E"/>
    <w:rsid w:val="00325F1B"/>
    <w:rsid w:val="00332ECD"/>
    <w:rsid w:val="00335712"/>
    <w:rsid w:val="00347F0A"/>
    <w:rsid w:val="00350C67"/>
    <w:rsid w:val="00354AC0"/>
    <w:rsid w:val="00357439"/>
    <w:rsid w:val="00364000"/>
    <w:rsid w:val="00375CFB"/>
    <w:rsid w:val="00377D67"/>
    <w:rsid w:val="00383A27"/>
    <w:rsid w:val="003840DB"/>
    <w:rsid w:val="00387292"/>
    <w:rsid w:val="00394F7C"/>
    <w:rsid w:val="003A3E64"/>
    <w:rsid w:val="003B5C25"/>
    <w:rsid w:val="003C2C22"/>
    <w:rsid w:val="003C3A2C"/>
    <w:rsid w:val="003C45C0"/>
    <w:rsid w:val="003C7158"/>
    <w:rsid w:val="003D0F6D"/>
    <w:rsid w:val="003D3181"/>
    <w:rsid w:val="003E07E4"/>
    <w:rsid w:val="003E24E1"/>
    <w:rsid w:val="003F7BF7"/>
    <w:rsid w:val="00407377"/>
    <w:rsid w:val="00411F20"/>
    <w:rsid w:val="00412497"/>
    <w:rsid w:val="004165C6"/>
    <w:rsid w:val="00421F0D"/>
    <w:rsid w:val="00423E19"/>
    <w:rsid w:val="004301FD"/>
    <w:rsid w:val="00433C70"/>
    <w:rsid w:val="00434525"/>
    <w:rsid w:val="004446B1"/>
    <w:rsid w:val="004563EF"/>
    <w:rsid w:val="00457496"/>
    <w:rsid w:val="00467336"/>
    <w:rsid w:val="00472077"/>
    <w:rsid w:val="0047317A"/>
    <w:rsid w:val="00486840"/>
    <w:rsid w:val="004868F8"/>
    <w:rsid w:val="004979ED"/>
    <w:rsid w:val="00497F82"/>
    <w:rsid w:val="004B0A27"/>
    <w:rsid w:val="004B63FD"/>
    <w:rsid w:val="004C70C1"/>
    <w:rsid w:val="004D35AE"/>
    <w:rsid w:val="004D4787"/>
    <w:rsid w:val="004D699E"/>
    <w:rsid w:val="004E1907"/>
    <w:rsid w:val="004E3BEC"/>
    <w:rsid w:val="004E4387"/>
    <w:rsid w:val="004F18F5"/>
    <w:rsid w:val="004F53F6"/>
    <w:rsid w:val="004F7181"/>
    <w:rsid w:val="00501583"/>
    <w:rsid w:val="0052578A"/>
    <w:rsid w:val="00526BA3"/>
    <w:rsid w:val="00552D9A"/>
    <w:rsid w:val="005571BB"/>
    <w:rsid w:val="0057068B"/>
    <w:rsid w:val="005728F1"/>
    <w:rsid w:val="00583241"/>
    <w:rsid w:val="005934BE"/>
    <w:rsid w:val="005A03C9"/>
    <w:rsid w:val="005A20EC"/>
    <w:rsid w:val="005B3F77"/>
    <w:rsid w:val="005C1A98"/>
    <w:rsid w:val="005C62EF"/>
    <w:rsid w:val="005C701B"/>
    <w:rsid w:val="005F27FC"/>
    <w:rsid w:val="005F6F96"/>
    <w:rsid w:val="00607520"/>
    <w:rsid w:val="0061210B"/>
    <w:rsid w:val="00621CC1"/>
    <w:rsid w:val="006402FC"/>
    <w:rsid w:val="006449C1"/>
    <w:rsid w:val="006516F3"/>
    <w:rsid w:val="006517F6"/>
    <w:rsid w:val="00651FFE"/>
    <w:rsid w:val="00653F61"/>
    <w:rsid w:val="00654C12"/>
    <w:rsid w:val="0065567B"/>
    <w:rsid w:val="006615B8"/>
    <w:rsid w:val="0066398E"/>
    <w:rsid w:val="00665EEE"/>
    <w:rsid w:val="006921E5"/>
    <w:rsid w:val="00697920"/>
    <w:rsid w:val="006A1499"/>
    <w:rsid w:val="006A6D54"/>
    <w:rsid w:val="006B0EBD"/>
    <w:rsid w:val="006B3747"/>
    <w:rsid w:val="006C0A6F"/>
    <w:rsid w:val="006C72D1"/>
    <w:rsid w:val="006D2086"/>
    <w:rsid w:val="006D22AF"/>
    <w:rsid w:val="006D6D4B"/>
    <w:rsid w:val="006E5160"/>
    <w:rsid w:val="006E6B1F"/>
    <w:rsid w:val="006F04AD"/>
    <w:rsid w:val="006F0A21"/>
    <w:rsid w:val="00700621"/>
    <w:rsid w:val="00702DDE"/>
    <w:rsid w:val="007124BC"/>
    <w:rsid w:val="00715EAB"/>
    <w:rsid w:val="007260CD"/>
    <w:rsid w:val="0072781F"/>
    <w:rsid w:val="00730786"/>
    <w:rsid w:val="007336BD"/>
    <w:rsid w:val="00733B06"/>
    <w:rsid w:val="00735378"/>
    <w:rsid w:val="00755CFF"/>
    <w:rsid w:val="00762DE4"/>
    <w:rsid w:val="00774190"/>
    <w:rsid w:val="00777028"/>
    <w:rsid w:val="00793425"/>
    <w:rsid w:val="00795FEB"/>
    <w:rsid w:val="007A270D"/>
    <w:rsid w:val="007A2749"/>
    <w:rsid w:val="007B600D"/>
    <w:rsid w:val="007B7B4D"/>
    <w:rsid w:val="007C5BEF"/>
    <w:rsid w:val="007C676D"/>
    <w:rsid w:val="007D3100"/>
    <w:rsid w:val="007E2DEE"/>
    <w:rsid w:val="007F5B6F"/>
    <w:rsid w:val="007F680E"/>
    <w:rsid w:val="00803126"/>
    <w:rsid w:val="00803776"/>
    <w:rsid w:val="00806A5B"/>
    <w:rsid w:val="00807C68"/>
    <w:rsid w:val="0081366F"/>
    <w:rsid w:val="00813D64"/>
    <w:rsid w:val="00814F40"/>
    <w:rsid w:val="00817BFD"/>
    <w:rsid w:val="00821500"/>
    <w:rsid w:val="00827AB5"/>
    <w:rsid w:val="00834B5E"/>
    <w:rsid w:val="00837A2F"/>
    <w:rsid w:val="00844681"/>
    <w:rsid w:val="00845C48"/>
    <w:rsid w:val="008515FD"/>
    <w:rsid w:val="00860B1F"/>
    <w:rsid w:val="0086665C"/>
    <w:rsid w:val="00866D17"/>
    <w:rsid w:val="00867D48"/>
    <w:rsid w:val="00874E4A"/>
    <w:rsid w:val="00890BF6"/>
    <w:rsid w:val="00896FEF"/>
    <w:rsid w:val="008A40F7"/>
    <w:rsid w:val="008B4EB2"/>
    <w:rsid w:val="008C665E"/>
    <w:rsid w:val="008D02AC"/>
    <w:rsid w:val="008D0397"/>
    <w:rsid w:val="008E5704"/>
    <w:rsid w:val="00901926"/>
    <w:rsid w:val="00905CC7"/>
    <w:rsid w:val="00910858"/>
    <w:rsid w:val="00912356"/>
    <w:rsid w:val="00912F92"/>
    <w:rsid w:val="00923A0D"/>
    <w:rsid w:val="00924293"/>
    <w:rsid w:val="00927FF9"/>
    <w:rsid w:val="0093025B"/>
    <w:rsid w:val="00933EF9"/>
    <w:rsid w:val="009428ED"/>
    <w:rsid w:val="00943D86"/>
    <w:rsid w:val="00945702"/>
    <w:rsid w:val="00945C2B"/>
    <w:rsid w:val="00952942"/>
    <w:rsid w:val="00957344"/>
    <w:rsid w:val="00963F99"/>
    <w:rsid w:val="00964822"/>
    <w:rsid w:val="00973A64"/>
    <w:rsid w:val="009837F3"/>
    <w:rsid w:val="00984BF5"/>
    <w:rsid w:val="009942AE"/>
    <w:rsid w:val="009A3417"/>
    <w:rsid w:val="009A3A12"/>
    <w:rsid w:val="009B076F"/>
    <w:rsid w:val="009B6C72"/>
    <w:rsid w:val="009C119C"/>
    <w:rsid w:val="009D5070"/>
    <w:rsid w:val="009D6085"/>
    <w:rsid w:val="009D7A25"/>
    <w:rsid w:val="009D7CCD"/>
    <w:rsid w:val="009E3FCC"/>
    <w:rsid w:val="009F269B"/>
    <w:rsid w:val="009F564A"/>
    <w:rsid w:val="00A0168E"/>
    <w:rsid w:val="00A074D3"/>
    <w:rsid w:val="00A121E7"/>
    <w:rsid w:val="00A21EC7"/>
    <w:rsid w:val="00A22CAD"/>
    <w:rsid w:val="00A23070"/>
    <w:rsid w:val="00A23B06"/>
    <w:rsid w:val="00A26236"/>
    <w:rsid w:val="00A312BE"/>
    <w:rsid w:val="00A34775"/>
    <w:rsid w:val="00A415A1"/>
    <w:rsid w:val="00A41AAD"/>
    <w:rsid w:val="00A41E12"/>
    <w:rsid w:val="00A437BC"/>
    <w:rsid w:val="00A512F4"/>
    <w:rsid w:val="00A529E0"/>
    <w:rsid w:val="00A52F27"/>
    <w:rsid w:val="00A555AF"/>
    <w:rsid w:val="00A601F3"/>
    <w:rsid w:val="00A60330"/>
    <w:rsid w:val="00A64EEB"/>
    <w:rsid w:val="00A7516B"/>
    <w:rsid w:val="00A80119"/>
    <w:rsid w:val="00A82666"/>
    <w:rsid w:val="00A82849"/>
    <w:rsid w:val="00A90723"/>
    <w:rsid w:val="00AA252F"/>
    <w:rsid w:val="00AA7CAA"/>
    <w:rsid w:val="00AB68A7"/>
    <w:rsid w:val="00AB7272"/>
    <w:rsid w:val="00AC4461"/>
    <w:rsid w:val="00AD316E"/>
    <w:rsid w:val="00AD4B98"/>
    <w:rsid w:val="00AE0BE1"/>
    <w:rsid w:val="00AE24BD"/>
    <w:rsid w:val="00AF0C10"/>
    <w:rsid w:val="00AF6196"/>
    <w:rsid w:val="00B01AEB"/>
    <w:rsid w:val="00B136A0"/>
    <w:rsid w:val="00B13BC7"/>
    <w:rsid w:val="00B16100"/>
    <w:rsid w:val="00B201F7"/>
    <w:rsid w:val="00B247FC"/>
    <w:rsid w:val="00B3106A"/>
    <w:rsid w:val="00B314C4"/>
    <w:rsid w:val="00B40E0B"/>
    <w:rsid w:val="00B4663B"/>
    <w:rsid w:val="00B57553"/>
    <w:rsid w:val="00B60798"/>
    <w:rsid w:val="00B61554"/>
    <w:rsid w:val="00B65565"/>
    <w:rsid w:val="00B71075"/>
    <w:rsid w:val="00B71F37"/>
    <w:rsid w:val="00B8121F"/>
    <w:rsid w:val="00B8136F"/>
    <w:rsid w:val="00B83353"/>
    <w:rsid w:val="00B90B50"/>
    <w:rsid w:val="00B97B38"/>
    <w:rsid w:val="00BB2314"/>
    <w:rsid w:val="00BB7DB8"/>
    <w:rsid w:val="00BC0FD3"/>
    <w:rsid w:val="00BC163D"/>
    <w:rsid w:val="00BC4D78"/>
    <w:rsid w:val="00BD1DE5"/>
    <w:rsid w:val="00BD3DD1"/>
    <w:rsid w:val="00BE1140"/>
    <w:rsid w:val="00BE2445"/>
    <w:rsid w:val="00BF6A7A"/>
    <w:rsid w:val="00C1105E"/>
    <w:rsid w:val="00C11DA6"/>
    <w:rsid w:val="00C2213F"/>
    <w:rsid w:val="00C44CAB"/>
    <w:rsid w:val="00C50D13"/>
    <w:rsid w:val="00C51CF7"/>
    <w:rsid w:val="00C52410"/>
    <w:rsid w:val="00C53FD7"/>
    <w:rsid w:val="00C54D48"/>
    <w:rsid w:val="00C56BC0"/>
    <w:rsid w:val="00C63E6B"/>
    <w:rsid w:val="00C6510E"/>
    <w:rsid w:val="00C71A63"/>
    <w:rsid w:val="00C844BA"/>
    <w:rsid w:val="00C87F66"/>
    <w:rsid w:val="00C916C1"/>
    <w:rsid w:val="00C92169"/>
    <w:rsid w:val="00CA1AEE"/>
    <w:rsid w:val="00CA26C6"/>
    <w:rsid w:val="00CA7DFB"/>
    <w:rsid w:val="00CB1475"/>
    <w:rsid w:val="00CB3158"/>
    <w:rsid w:val="00CB44CA"/>
    <w:rsid w:val="00CB7121"/>
    <w:rsid w:val="00CD125A"/>
    <w:rsid w:val="00CD2B27"/>
    <w:rsid w:val="00CE055C"/>
    <w:rsid w:val="00CE3D72"/>
    <w:rsid w:val="00CF4904"/>
    <w:rsid w:val="00CF5AD1"/>
    <w:rsid w:val="00CF61F7"/>
    <w:rsid w:val="00CF68AD"/>
    <w:rsid w:val="00CF7AB6"/>
    <w:rsid w:val="00D03712"/>
    <w:rsid w:val="00D05D0A"/>
    <w:rsid w:val="00D159B3"/>
    <w:rsid w:val="00D30A11"/>
    <w:rsid w:val="00D31BD5"/>
    <w:rsid w:val="00D53C01"/>
    <w:rsid w:val="00D61178"/>
    <w:rsid w:val="00D61F6F"/>
    <w:rsid w:val="00D62EFE"/>
    <w:rsid w:val="00D76B65"/>
    <w:rsid w:val="00D76D76"/>
    <w:rsid w:val="00D77493"/>
    <w:rsid w:val="00D82130"/>
    <w:rsid w:val="00D824C9"/>
    <w:rsid w:val="00D847AF"/>
    <w:rsid w:val="00D854EE"/>
    <w:rsid w:val="00D85773"/>
    <w:rsid w:val="00D924FA"/>
    <w:rsid w:val="00D9268C"/>
    <w:rsid w:val="00D932ED"/>
    <w:rsid w:val="00D9458F"/>
    <w:rsid w:val="00D94E0C"/>
    <w:rsid w:val="00DA1CB5"/>
    <w:rsid w:val="00DA34FB"/>
    <w:rsid w:val="00DA5C4E"/>
    <w:rsid w:val="00DA73F8"/>
    <w:rsid w:val="00DB584D"/>
    <w:rsid w:val="00DB79C3"/>
    <w:rsid w:val="00DC4047"/>
    <w:rsid w:val="00DC7E3A"/>
    <w:rsid w:val="00DD7999"/>
    <w:rsid w:val="00DE782B"/>
    <w:rsid w:val="00DF461E"/>
    <w:rsid w:val="00E11159"/>
    <w:rsid w:val="00E179D1"/>
    <w:rsid w:val="00E32746"/>
    <w:rsid w:val="00E336B9"/>
    <w:rsid w:val="00E428A4"/>
    <w:rsid w:val="00E47D15"/>
    <w:rsid w:val="00E52325"/>
    <w:rsid w:val="00E608B0"/>
    <w:rsid w:val="00E64582"/>
    <w:rsid w:val="00E71979"/>
    <w:rsid w:val="00E924E5"/>
    <w:rsid w:val="00EA329C"/>
    <w:rsid w:val="00EB2ED2"/>
    <w:rsid w:val="00EB7041"/>
    <w:rsid w:val="00EB7803"/>
    <w:rsid w:val="00EC7D4A"/>
    <w:rsid w:val="00EE2B21"/>
    <w:rsid w:val="00EE6150"/>
    <w:rsid w:val="00EF3697"/>
    <w:rsid w:val="00F004B6"/>
    <w:rsid w:val="00F04A8C"/>
    <w:rsid w:val="00F060C6"/>
    <w:rsid w:val="00F16F93"/>
    <w:rsid w:val="00F17759"/>
    <w:rsid w:val="00F2153C"/>
    <w:rsid w:val="00F24BAC"/>
    <w:rsid w:val="00F32B8E"/>
    <w:rsid w:val="00F457FB"/>
    <w:rsid w:val="00F52B2D"/>
    <w:rsid w:val="00F56D71"/>
    <w:rsid w:val="00F57185"/>
    <w:rsid w:val="00F600EF"/>
    <w:rsid w:val="00F63D13"/>
    <w:rsid w:val="00F65AA6"/>
    <w:rsid w:val="00F922BA"/>
    <w:rsid w:val="00F961C4"/>
    <w:rsid w:val="00FA5063"/>
    <w:rsid w:val="00FA5533"/>
    <w:rsid w:val="00FA5789"/>
    <w:rsid w:val="00FA7CA2"/>
    <w:rsid w:val="00FB3066"/>
    <w:rsid w:val="00FB6AAC"/>
    <w:rsid w:val="00FC2F7B"/>
    <w:rsid w:val="00FD222A"/>
    <w:rsid w:val="00FD3096"/>
    <w:rsid w:val="00FD7BA4"/>
    <w:rsid w:val="00FE3603"/>
    <w:rsid w:val="00FE7E35"/>
    <w:rsid w:val="00FF12AE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1A2F"/>
  <w15:docId w15:val="{23521DDC-6E13-4D31-B189-430A714E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F6"/>
  </w:style>
  <w:style w:type="paragraph" w:styleId="Balk1">
    <w:name w:val="heading 1"/>
    <w:basedOn w:val="Normal"/>
    <w:next w:val="Normal"/>
    <w:link w:val="Balk1Char"/>
    <w:qFormat/>
    <w:rsid w:val="00AE0B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53B8"/>
  </w:style>
  <w:style w:type="paragraph" w:styleId="AltBilgi">
    <w:name w:val="footer"/>
    <w:basedOn w:val="Normal"/>
    <w:link w:val="Al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53B8"/>
  </w:style>
  <w:style w:type="paragraph" w:styleId="BalonMetni">
    <w:name w:val="Balloon Text"/>
    <w:basedOn w:val="Normal"/>
    <w:link w:val="BalonMetniChar"/>
    <w:uiPriority w:val="99"/>
    <w:semiHidden/>
    <w:unhideWhenUsed/>
    <w:rsid w:val="00A1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699E"/>
    <w:pPr>
      <w:ind w:left="720"/>
      <w:contextualSpacing/>
    </w:pPr>
  </w:style>
  <w:style w:type="paragraph" w:styleId="AralkYok">
    <w:name w:val="No Spacing"/>
    <w:uiPriority w:val="1"/>
    <w:qFormat/>
    <w:rsid w:val="000311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D1D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72"/>
    <w:rPr>
      <w:b/>
      <w:bCs/>
    </w:rPr>
  </w:style>
  <w:style w:type="table" w:customStyle="1" w:styleId="TabloKlavuzu2">
    <w:name w:val="Tablo Kılavuzu2"/>
    <w:basedOn w:val="NormalTablo"/>
    <w:next w:val="TabloKlavuzu"/>
    <w:uiPriority w:val="59"/>
    <w:rsid w:val="00C56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AE0BE1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GvdeMetni">
    <w:name w:val="Body Text"/>
    <w:basedOn w:val="Normal"/>
    <w:link w:val="GvdeMetniChar"/>
    <w:rsid w:val="00AE0BE1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GvdeMetniChar">
    <w:name w:val="Gövde Metni Char"/>
    <w:basedOn w:val="VarsaylanParagrafYazTipi"/>
    <w:link w:val="GvdeMetni"/>
    <w:rsid w:val="00AE0BE1"/>
    <w:rPr>
      <w:rFonts w:ascii="Arial" w:eastAsia="Times New Roman" w:hAnsi="Arial" w:cs="Times New Roman"/>
      <w:sz w:val="20"/>
      <w:szCs w:val="24"/>
    </w:rPr>
  </w:style>
  <w:style w:type="paragraph" w:customStyle="1" w:styleId="Char">
    <w:name w:val="Char"/>
    <w:basedOn w:val="Normal"/>
    <w:next w:val="stBilgi"/>
    <w:link w:val="stbilgiChar0"/>
    <w:rsid w:val="006C0A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stbilgiChar0">
    <w:name w:val="Üstbilgi Char"/>
    <w:aliases w:val=" Char Char"/>
    <w:link w:val="Char"/>
    <w:locked/>
    <w:rsid w:val="00FD7BA4"/>
    <w:rPr>
      <w:rFonts w:ascii="Arial" w:eastAsia="Times New Roman" w:hAnsi="Arial" w:cs="Times New Roman"/>
      <w:sz w:val="20"/>
      <w:szCs w:val="24"/>
      <w:lang w:val="x-none" w:eastAsia="x-none"/>
    </w:rPr>
  </w:style>
  <w:style w:type="table" w:customStyle="1" w:styleId="TabloKlavuzu3">
    <w:name w:val="Tablo Kılavuzu3"/>
    <w:basedOn w:val="NormalTablo"/>
    <w:next w:val="TabloKlavuzu"/>
    <w:uiPriority w:val="59"/>
    <w:rsid w:val="006517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751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cihbelgelendirm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rcihbelgelendirm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rcihbelgelendirm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rcihbelgelendirm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B334-CA8E-4ECB-ABF6-29C0999C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TERCİH</vt:lpstr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TERCİH</dc:title>
  <dc:creator>TERCİH BELGELENDİRME</dc:creator>
  <cp:lastModifiedBy>yapi turk</cp:lastModifiedBy>
  <cp:revision>5</cp:revision>
  <cp:lastPrinted>2021-10-23T17:07:00Z</cp:lastPrinted>
  <dcterms:created xsi:type="dcterms:W3CDTF">2026-09-08T12:06:00Z</dcterms:created>
  <dcterms:modified xsi:type="dcterms:W3CDTF">2026-09-14T14:22:00Z</dcterms:modified>
</cp:coreProperties>
</file>