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EB43E3" w14:paraId="19116382" w14:textId="77777777" w:rsidTr="003C2C22">
        <w:tc>
          <w:tcPr>
            <w:tcW w:w="10060" w:type="dxa"/>
            <w:gridSpan w:val="3"/>
          </w:tcPr>
          <w:p w14:paraId="2F6D8EF0" w14:textId="77777777" w:rsidR="006517F6" w:rsidRPr="00EB43E3" w:rsidRDefault="00025319" w:rsidP="00EB4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İNŞAAT BOYACISI</w:t>
            </w:r>
            <w:r w:rsidR="00F66370"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– SEVİYE 3</w:t>
            </w:r>
          </w:p>
        </w:tc>
      </w:tr>
      <w:tr w:rsidR="00F66370" w:rsidRPr="00EB43E3" w14:paraId="6CD5B211" w14:textId="77777777" w:rsidTr="00722CAE">
        <w:tc>
          <w:tcPr>
            <w:tcW w:w="2231" w:type="dxa"/>
            <w:vMerge w:val="restart"/>
            <w:shd w:val="clear" w:color="auto" w:fill="FFFF00"/>
            <w:vAlign w:val="center"/>
          </w:tcPr>
          <w:p w14:paraId="4B232F4B" w14:textId="77777777" w:rsidR="00F66370" w:rsidRPr="00EB43E3" w:rsidRDefault="00F66370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1FDA2B83" w14:textId="77777777" w:rsidR="00F66370" w:rsidRPr="00EB43E3" w:rsidRDefault="00F66370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6096" w:type="dxa"/>
            <w:vAlign w:val="center"/>
          </w:tcPr>
          <w:p w14:paraId="0FC3FD36" w14:textId="77777777" w:rsidR="00F66370" w:rsidRPr="00EB43E3" w:rsidRDefault="00B07125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İnşaat Boyacısı</w:t>
            </w:r>
          </w:p>
        </w:tc>
      </w:tr>
      <w:tr w:rsidR="00F66370" w:rsidRPr="00EB43E3" w14:paraId="0091B139" w14:textId="77777777" w:rsidTr="00722CAE">
        <w:tc>
          <w:tcPr>
            <w:tcW w:w="2231" w:type="dxa"/>
            <w:vMerge/>
            <w:shd w:val="clear" w:color="auto" w:fill="FFFF00"/>
            <w:vAlign w:val="center"/>
          </w:tcPr>
          <w:p w14:paraId="5D1D31E2" w14:textId="77777777" w:rsidR="00F66370" w:rsidRPr="00EB43E3" w:rsidRDefault="00F66370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40F80BF" w14:textId="77777777" w:rsidR="00F66370" w:rsidRPr="00EB43E3" w:rsidRDefault="00F66370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6096" w:type="dxa"/>
            <w:vAlign w:val="center"/>
          </w:tcPr>
          <w:p w14:paraId="21CAEA78" w14:textId="77777777" w:rsidR="00F66370" w:rsidRPr="00EB43E3" w:rsidRDefault="00025319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11UY0023–3</w:t>
            </w:r>
          </w:p>
        </w:tc>
      </w:tr>
      <w:tr w:rsidR="00F66370" w:rsidRPr="00EB43E3" w14:paraId="1FC35717" w14:textId="77777777" w:rsidTr="00722CAE">
        <w:tc>
          <w:tcPr>
            <w:tcW w:w="2231" w:type="dxa"/>
            <w:vMerge/>
            <w:shd w:val="clear" w:color="auto" w:fill="FFFF00"/>
            <w:vAlign w:val="center"/>
          </w:tcPr>
          <w:p w14:paraId="704890F3" w14:textId="77777777" w:rsidR="00F66370" w:rsidRPr="00EB43E3" w:rsidRDefault="00F66370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AEDB1CA" w14:textId="77777777" w:rsidR="00F66370" w:rsidRPr="00EB43E3" w:rsidRDefault="00F66370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6096" w:type="dxa"/>
            <w:vAlign w:val="center"/>
          </w:tcPr>
          <w:p w14:paraId="7BCA6CF8" w14:textId="77120972" w:rsidR="00F66370" w:rsidRPr="00EB43E3" w:rsidRDefault="00025319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B43E3" w:rsidRPr="00EB43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66370" w:rsidRPr="00EB43E3" w14:paraId="2EF26B5C" w14:textId="77777777" w:rsidTr="00722CAE">
        <w:tc>
          <w:tcPr>
            <w:tcW w:w="2231" w:type="dxa"/>
            <w:vMerge/>
            <w:shd w:val="clear" w:color="auto" w:fill="FFFF00"/>
            <w:vAlign w:val="center"/>
          </w:tcPr>
          <w:p w14:paraId="23F0BD89" w14:textId="77777777" w:rsidR="00F66370" w:rsidRPr="00EB43E3" w:rsidRDefault="00F66370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5A402BD" w14:textId="77777777" w:rsidR="00F66370" w:rsidRPr="00EB43E3" w:rsidRDefault="00F66370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6096" w:type="dxa"/>
            <w:vAlign w:val="center"/>
          </w:tcPr>
          <w:p w14:paraId="01910EBC" w14:textId="77777777" w:rsidR="00EB43E3" w:rsidRPr="00EB43E3" w:rsidRDefault="00EB43E3" w:rsidP="00EB43E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B43E3">
              <w:rPr>
                <w:color w:val="auto"/>
                <w:sz w:val="20"/>
                <w:szCs w:val="20"/>
              </w:rPr>
              <w:t xml:space="preserve">01 </w:t>
            </w:r>
            <w:proofErr w:type="spellStart"/>
            <w:r w:rsidRPr="00EB43E3">
              <w:rPr>
                <w:color w:val="auto"/>
                <w:sz w:val="20"/>
                <w:szCs w:val="20"/>
              </w:rPr>
              <w:t>No’lu</w:t>
            </w:r>
            <w:proofErr w:type="spellEnd"/>
            <w:r w:rsidRPr="00EB43E3">
              <w:rPr>
                <w:color w:val="auto"/>
                <w:sz w:val="20"/>
                <w:szCs w:val="20"/>
              </w:rPr>
              <w:t xml:space="preserve"> Revizyon: 09/05/2012 </w:t>
            </w:r>
          </w:p>
          <w:p w14:paraId="34EEFD6B" w14:textId="77777777" w:rsidR="00EB43E3" w:rsidRPr="00EB43E3" w:rsidRDefault="00EB43E3" w:rsidP="00EB43E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B43E3">
              <w:rPr>
                <w:color w:val="auto"/>
                <w:sz w:val="20"/>
                <w:szCs w:val="20"/>
              </w:rPr>
              <w:t xml:space="preserve">02 </w:t>
            </w:r>
            <w:proofErr w:type="spellStart"/>
            <w:r w:rsidRPr="00EB43E3">
              <w:rPr>
                <w:color w:val="auto"/>
                <w:sz w:val="20"/>
                <w:szCs w:val="20"/>
              </w:rPr>
              <w:t>No’lu</w:t>
            </w:r>
            <w:proofErr w:type="spellEnd"/>
            <w:r w:rsidRPr="00EB43E3">
              <w:rPr>
                <w:color w:val="auto"/>
                <w:sz w:val="20"/>
                <w:szCs w:val="20"/>
              </w:rPr>
              <w:t xml:space="preserve"> Revizyon: 11/12/2013 </w:t>
            </w:r>
          </w:p>
          <w:p w14:paraId="7AF89ED6" w14:textId="7DAEEFAE" w:rsidR="00F66370" w:rsidRPr="00EB43E3" w:rsidRDefault="00EB43E3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03 </w:t>
            </w:r>
            <w:proofErr w:type="spellStart"/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No’lu</w:t>
            </w:r>
            <w:proofErr w:type="spellEnd"/>
            <w:r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 Revizyon: 26/04/2023 </w:t>
            </w:r>
          </w:p>
        </w:tc>
      </w:tr>
      <w:tr w:rsidR="006517F6" w:rsidRPr="00EB43E3" w14:paraId="27466B28" w14:textId="77777777" w:rsidTr="00722CAE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250D6664" w14:textId="77777777" w:rsidR="006517F6" w:rsidRPr="00EB43E3" w:rsidRDefault="006517F6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 AMACI</w:t>
            </w:r>
          </w:p>
        </w:tc>
        <w:tc>
          <w:tcPr>
            <w:tcW w:w="7829" w:type="dxa"/>
            <w:gridSpan w:val="2"/>
            <w:vAlign w:val="center"/>
          </w:tcPr>
          <w:p w14:paraId="0E1DC620" w14:textId="77777777" w:rsidR="006517F6" w:rsidRPr="00EB43E3" w:rsidRDefault="00025319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11UY0023</w:t>
            </w:r>
            <w:r w:rsidR="00F66370"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–3 </w:t>
            </w: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İnşaat Boyacısı </w:t>
            </w:r>
            <w:r w:rsidR="007C676D" w:rsidRPr="00EB43E3">
              <w:rPr>
                <w:rFonts w:ascii="Times New Roman" w:hAnsi="Times New Roman" w:cs="Times New Roman"/>
                <w:sz w:val="20"/>
                <w:szCs w:val="20"/>
              </w:rPr>
              <w:t>Ulusal Yeterliliği baz alınarak yürütülecek belgelendirme faaliyetleri ile ilgili detayları açıklamak.</w:t>
            </w:r>
          </w:p>
        </w:tc>
      </w:tr>
      <w:tr w:rsidR="006517F6" w:rsidRPr="00EB43E3" w14:paraId="20C22BB7" w14:textId="77777777" w:rsidTr="00722CAE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5FEBA721" w14:textId="1B64A6B1" w:rsidR="006517F6" w:rsidRPr="00EB43E3" w:rsidRDefault="006517F6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  <w:r w:rsidR="00EB4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STANDART(</w:t>
            </w:r>
            <w:proofErr w:type="gramEnd"/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  <w:vAlign w:val="center"/>
          </w:tcPr>
          <w:p w14:paraId="58F74295" w14:textId="2E39B523" w:rsidR="006517F6" w:rsidRPr="00EB43E3" w:rsidRDefault="00EB43E3" w:rsidP="00EB43E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B43E3">
              <w:rPr>
                <w:color w:val="auto"/>
                <w:sz w:val="20"/>
                <w:szCs w:val="20"/>
              </w:rPr>
              <w:t xml:space="preserve">İnşaat Boyacısı (Seviye 3) Ulusal Meslek Standardı – 10UMS0058-3 </w:t>
            </w:r>
          </w:p>
        </w:tc>
      </w:tr>
      <w:tr w:rsidR="000F2816" w:rsidRPr="00EB43E3" w14:paraId="0355C89F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413E04C" w14:textId="77777777" w:rsidR="000F2816" w:rsidRPr="00EB43E3" w:rsidRDefault="000F2816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YETERLİLİK SINAVINA GİRİŞ </w:t>
            </w:r>
            <w:proofErr w:type="gramStart"/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ŞART(</w:t>
            </w:r>
            <w:proofErr w:type="gramEnd"/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</w:tcPr>
          <w:p w14:paraId="1990B521" w14:textId="77777777" w:rsidR="000F2816" w:rsidRPr="00EB43E3" w:rsidRDefault="000F2816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16D95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Başvuru için ulusal yeterliliğe özgü bir ön şart bulunmamaktadır.</w:t>
            </w:r>
          </w:p>
        </w:tc>
      </w:tr>
      <w:tr w:rsidR="007C676D" w:rsidRPr="00EB43E3" w14:paraId="3311E5F2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CFE26ED" w14:textId="77777777" w:rsidR="007C676D" w:rsidRPr="00EB43E3" w:rsidRDefault="007C676D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0D27F731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Zorunlu Birimler</w:t>
            </w:r>
          </w:p>
          <w:p w14:paraId="5142C2E7" w14:textId="77777777" w:rsidR="00025319" w:rsidRPr="00EB43E3" w:rsidRDefault="00025319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11UY0023–3/A1 İş Sağlığı ve Güvenliği, İş Organizasyonunun Yapılması</w:t>
            </w:r>
          </w:p>
          <w:p w14:paraId="0C864431" w14:textId="77777777" w:rsidR="00EB43E3" w:rsidRDefault="00025319" w:rsidP="00EB43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11UY0023–3/A2 İnşaat Boyacılığında Genel Mesleki Bilgi ve Uygulama Becerisi</w:t>
            </w: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93C094A" w14:textId="76E6BA4E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Seçmeli Birimler</w:t>
            </w:r>
          </w:p>
          <w:p w14:paraId="5F3D088A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37D79DD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Birimlerin Gruplandırılma Alternatifleri ve İlave Öğrenme Çıktıları</w:t>
            </w:r>
          </w:p>
          <w:p w14:paraId="3FB8E40F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676D" w:rsidRPr="00EB43E3" w14:paraId="4EB070C1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0AF4E3A" w14:textId="77777777" w:rsidR="007C676D" w:rsidRPr="00EB43E3" w:rsidRDefault="007C676D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7058F4B0" w14:textId="77777777" w:rsidR="007C676D" w:rsidRPr="00EB43E3" w:rsidRDefault="007C676D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1FAFFA2D" w14:textId="77777777" w:rsidR="00025319" w:rsidRPr="00EB43E3" w:rsidRDefault="007C676D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Teorik Sınav:</w:t>
            </w: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5319"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Sınavlar, teorik (yazılı) ve performans (uygulama) olmak üzere 2 aşamalı olarak gerçekleştirilir. </w:t>
            </w:r>
          </w:p>
          <w:p w14:paraId="3D1D5C1A" w14:textId="77777777" w:rsidR="00025319" w:rsidRPr="00EB43E3" w:rsidRDefault="00025319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Aday, her iki sınavda da başarılı olması durumunda başarılı kabul edilir.</w:t>
            </w:r>
          </w:p>
          <w:p w14:paraId="2A631D6D" w14:textId="77777777" w:rsidR="007C676D" w:rsidRPr="00EB43E3" w:rsidRDefault="00025319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Belge almaya hak kazanamayan adaylara, talep etmeleri durumunda, başarılı oldukları birimlerle ilgili birim başarı belgesi verilir. </w:t>
            </w:r>
          </w:p>
          <w:p w14:paraId="376C991E" w14:textId="3BF87A55" w:rsidR="00025319" w:rsidRPr="00EB43E3" w:rsidRDefault="00025319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4 seçenekli çoktan seçmeli test ve boşluk doldurma sorularını içeren yazılı sınav uygulanmaktadır. Yazılı sınav, A1-A2 yeterlilik birimlerinin başarı durumunu ayrı ayrı ölçmeye </w:t>
            </w:r>
            <w:r w:rsidR="00EB43E3"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imkân </w:t>
            </w: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tanıyacak şekilde gerçekleştirilir. Teorik Sınav Soruları, İnşaat Boyacısı (Seviye 3) soru bankasında yer alan sınav soruları arasından seçilir.</w:t>
            </w:r>
            <w:r w:rsidR="00EB43E3"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r w:rsidR="00EB43E3"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sınav sonuçlarının değerlendirilmesinde doğru cevapların sayısı göz önünde tutulacak ve yanlış cevaplar değerlendirmede dikkate alınmayacaktır</w:t>
            </w:r>
            <w:r w:rsidR="00EB43E3" w:rsidRPr="00EB43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3AE86B" w14:textId="77777777" w:rsidR="00025319" w:rsidRPr="00EB43E3" w:rsidRDefault="00025319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EB43E3" w14:paraId="059A4AA0" w14:textId="77777777" w:rsidTr="00076FB3">
              <w:tc>
                <w:tcPr>
                  <w:tcW w:w="1868" w:type="dxa"/>
                  <w:vAlign w:val="center"/>
                </w:tcPr>
                <w:p w14:paraId="5AF32683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3D196108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11AC49E6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199BB5CD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EB43E3" w14:paraId="04738500" w14:textId="77777777" w:rsidTr="00076FB3">
              <w:tc>
                <w:tcPr>
                  <w:tcW w:w="1868" w:type="dxa"/>
                  <w:vAlign w:val="center"/>
                </w:tcPr>
                <w:p w14:paraId="0B2D84BD" w14:textId="77777777" w:rsidR="007C676D" w:rsidRPr="00EB43E3" w:rsidRDefault="00025319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11UY0023–3/A1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6C4A0B5E" w14:textId="1D34382A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EB43E3"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94" w:type="dxa"/>
                  <w:vAlign w:val="center"/>
                </w:tcPr>
                <w:p w14:paraId="6FA304A4" w14:textId="26D3C34A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 w:rsidR="00EB43E3"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ortalama </w:t>
                  </w: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5BF5EC35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C676D" w:rsidRPr="00EB43E3" w14:paraId="52A654D8" w14:textId="77777777" w:rsidTr="00076FB3">
              <w:tc>
                <w:tcPr>
                  <w:tcW w:w="1868" w:type="dxa"/>
                  <w:vAlign w:val="center"/>
                </w:tcPr>
                <w:p w14:paraId="5EC1F903" w14:textId="77777777" w:rsidR="007C676D" w:rsidRPr="00EB43E3" w:rsidRDefault="00025319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11UY0023–3/A2</w:t>
                  </w:r>
                </w:p>
              </w:tc>
              <w:tc>
                <w:tcPr>
                  <w:tcW w:w="1417" w:type="dxa"/>
                  <w:vAlign w:val="center"/>
                </w:tcPr>
                <w:p w14:paraId="527AC1C7" w14:textId="7F01DF26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EB43E3"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94" w:type="dxa"/>
                  <w:vAlign w:val="center"/>
                </w:tcPr>
                <w:p w14:paraId="4A68D964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3368B2F6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5211B544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3C088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Performansa Dayalı Sınav:</w:t>
            </w: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 xml:space="preserve"> Performans sınavında adaya sınav sorusu/projesi verilir ve adaydan bu dokümanda yer alan işlemleri; belirtilen süre içerisinde, teknik gerekliliklere, İSG kurallarına ve sınav kurallarına uygun bir biçimde gerçekleştirmesi beklenir. Aday, yapılan işlemlerin uygunluğuna göre Performans Değerlendirme Listeleri kullanılarak değerlendirilir.</w:t>
            </w:r>
          </w:p>
          <w:p w14:paraId="69DDD82D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EB43E3" w14:paraId="2FFDED63" w14:textId="77777777" w:rsidTr="00076FB3">
              <w:tc>
                <w:tcPr>
                  <w:tcW w:w="2010" w:type="dxa"/>
                  <w:vAlign w:val="center"/>
                </w:tcPr>
                <w:p w14:paraId="7EBB2E14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6DE3BF81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5536BD03" w14:textId="77777777" w:rsidR="007C676D" w:rsidRPr="00EB43E3" w:rsidRDefault="007C676D" w:rsidP="00EB43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025319" w:rsidRPr="00EB43E3" w14:paraId="0DBCEFF1" w14:textId="77777777" w:rsidTr="00076FB3">
              <w:tc>
                <w:tcPr>
                  <w:tcW w:w="2010" w:type="dxa"/>
                  <w:vAlign w:val="center"/>
                </w:tcPr>
                <w:p w14:paraId="3B88CBE0" w14:textId="77777777" w:rsidR="00025319" w:rsidRPr="00EB43E3" w:rsidRDefault="00025319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11UY0023–3/A1</w:t>
                  </w:r>
                </w:p>
              </w:tc>
              <w:tc>
                <w:tcPr>
                  <w:tcW w:w="3827" w:type="dxa"/>
                  <w:vAlign w:val="center"/>
                </w:tcPr>
                <w:p w14:paraId="0A023336" w14:textId="32A99C1D" w:rsidR="00025319" w:rsidRPr="00EB43E3" w:rsidRDefault="00EB43E3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69" w:type="dxa"/>
                  <w:vAlign w:val="center"/>
                </w:tcPr>
                <w:p w14:paraId="11734223" w14:textId="5022A2CB" w:rsidR="00025319" w:rsidRPr="00EB43E3" w:rsidRDefault="00EB43E3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025319" w:rsidRPr="00EB43E3" w14:paraId="5CA2EA26" w14:textId="77777777" w:rsidTr="00076FB3">
              <w:tc>
                <w:tcPr>
                  <w:tcW w:w="2010" w:type="dxa"/>
                </w:tcPr>
                <w:p w14:paraId="244D9F02" w14:textId="77777777" w:rsidR="00025319" w:rsidRPr="00EB43E3" w:rsidRDefault="00025319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11UY0023–3/A2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50D9DAE1" w14:textId="77777777" w:rsidR="00025319" w:rsidRPr="00EB43E3" w:rsidRDefault="00025319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 Sorusuna/Projesine göre belirlenir.</w:t>
                  </w:r>
                </w:p>
              </w:tc>
              <w:tc>
                <w:tcPr>
                  <w:tcW w:w="1569" w:type="dxa"/>
                  <w:vAlign w:val="center"/>
                </w:tcPr>
                <w:p w14:paraId="50AECAB2" w14:textId="77777777" w:rsidR="00025319" w:rsidRPr="00EB43E3" w:rsidRDefault="00025319" w:rsidP="00EB43E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43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70FDABB0" w14:textId="77777777" w:rsidR="007C676D" w:rsidRPr="00EB43E3" w:rsidRDefault="007C676D" w:rsidP="00EB43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676D" w:rsidRPr="00EB43E3" w14:paraId="32AA1A44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1E272A7" w14:textId="77777777" w:rsidR="007C676D" w:rsidRPr="00EB43E3" w:rsidRDefault="007C676D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BELGE GEÇERLİLİK SÜRESİ</w:t>
            </w:r>
          </w:p>
        </w:tc>
        <w:tc>
          <w:tcPr>
            <w:tcW w:w="7829" w:type="dxa"/>
            <w:gridSpan w:val="2"/>
            <w:vAlign w:val="center"/>
          </w:tcPr>
          <w:p w14:paraId="47556901" w14:textId="77777777" w:rsidR="007C676D" w:rsidRPr="00EB43E3" w:rsidRDefault="007C676D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t>Yeterlilik belgesinin geçerlilik süresi 5 yıldır.</w:t>
            </w:r>
          </w:p>
        </w:tc>
      </w:tr>
      <w:tr w:rsidR="00D03712" w:rsidRPr="00EB43E3" w14:paraId="78E6D802" w14:textId="77777777" w:rsidTr="00722CAE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42BE6072" w14:textId="1BE324DE" w:rsidR="00722CAE" w:rsidRDefault="00D03712" w:rsidP="00EB4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GÖZETİM SIKLIĞI</w:t>
            </w:r>
          </w:p>
          <w:p w14:paraId="740A2AEB" w14:textId="688A34B1" w:rsidR="00722CAE" w:rsidRDefault="00722CAE" w:rsidP="00722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44F28" w14:textId="193B6424" w:rsidR="00722CAE" w:rsidRDefault="00722CAE" w:rsidP="00722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D8582" w14:textId="77777777" w:rsidR="00D03712" w:rsidRPr="00722CAE" w:rsidRDefault="00D03712" w:rsidP="00722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3EB59E07" w14:textId="77777777" w:rsidR="00D03712" w:rsidRDefault="00D03712" w:rsidP="00EB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33C49AB0" w14:textId="77777777" w:rsidR="00625633" w:rsidRDefault="00625633" w:rsidP="0062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8D91" w14:textId="77777777" w:rsidR="00625633" w:rsidRDefault="00625633" w:rsidP="0062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6C2AB" w14:textId="77777777" w:rsidR="00625633" w:rsidRPr="00625633" w:rsidRDefault="00625633" w:rsidP="0062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CAE" w:rsidRPr="00EB43E3" w14:paraId="08015066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AF9C647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BAŞVURU SÜRECİ</w:t>
            </w:r>
          </w:p>
        </w:tc>
        <w:tc>
          <w:tcPr>
            <w:tcW w:w="7829" w:type="dxa"/>
            <w:gridSpan w:val="2"/>
          </w:tcPr>
          <w:p w14:paraId="1D8FDBD0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32F07AA1" w14:textId="437EE52A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yetkilendirilmiş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4E9D3194" w14:textId="74BE56AC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1E4C6F">
              <w:rPr>
                <w:rFonts w:ascii="Times New Roman" w:hAnsi="Times New Roman" w:cs="Times New Roman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başvuru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sahibi tarafından </w:t>
            </w:r>
            <w:proofErr w:type="gramStart"/>
            <w:r w:rsidRPr="001E4C6F">
              <w:rPr>
                <w:rFonts w:ascii="Times New Roman" w:hAnsi="Times New Roman" w:cs="Times New Roman"/>
              </w:rPr>
              <w:t xml:space="preserve">imzalanmış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3E19">
              <w:rPr>
                <w:rFonts w:ascii="Times New Roman" w:hAnsi="Times New Roman" w:cs="Times New Roman"/>
              </w:rPr>
              <w:t>Personel</w:t>
            </w:r>
            <w:proofErr w:type="gramEnd"/>
            <w:r w:rsidRPr="00423E19">
              <w:rPr>
                <w:rFonts w:ascii="Times New Roman" w:hAnsi="Times New Roman" w:cs="Times New Roman"/>
              </w:rPr>
              <w:t xml:space="preserve">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7F83D25A" w14:textId="5369A6EC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 xml:space="preserve"> 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 kamuya açık olarak yayınlanmıştır.</w:t>
            </w:r>
          </w:p>
          <w:p w14:paraId="7F29D3DB" w14:textId="0A8AF856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08611D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02B180DB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6EA9149E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online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başvuru tamamlanıp çıktısı alınarak başvuru sahibi tarafından</w:t>
            </w:r>
          </w:p>
          <w:p w14:paraId="6788E10B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imzalanması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durumunda değerlendirme sürecine alınmaktadır.</w:t>
            </w:r>
          </w:p>
          <w:p w14:paraId="092E4648" w14:textId="490AB635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23E1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başvuruyu onaylar veya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4F4ADF1E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065E6D20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başvuruları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kabul edilip onaylanan başvuru sahipleri ''ADAY'' konumuna</w:t>
            </w:r>
          </w:p>
          <w:p w14:paraId="6F8D1553" w14:textId="1D6A380A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geleceğinden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08611D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127813E8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edebilirler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23A05D69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5A2C4C7A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eksik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belge bulunması sebebiyle, tamamlanamaması durumunda en fazla bir ay</w:t>
            </w:r>
          </w:p>
          <w:p w14:paraId="707EBB29" w14:textId="77777777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süre tanınır. Bu sürenin sonunda da tamamlanamadı ise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48DF01BD" w14:textId="30BB3662" w:rsidR="00722CAE" w:rsidRPr="001E4C6F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r w:rsidR="0008611D">
              <w:rPr>
                <w:rStyle w:val="Kpr"/>
                <w:rFonts w:ascii="Times New Roman" w:hAnsi="Times New Roman" w:cs="Times New Roman"/>
              </w:rPr>
              <w:t>www.bati</w:t>
            </w:r>
            <w:r w:rsidRPr="00B61554">
              <w:rPr>
                <w:rStyle w:val="Kpr"/>
                <w:rFonts w:ascii="Times New Roman" w:hAnsi="Times New Roman" w:cs="Times New Roman"/>
              </w:rPr>
              <w:t>belgelendirme.com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55F736E2" w14:textId="2E529497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verilir.</w:t>
            </w:r>
          </w:p>
        </w:tc>
      </w:tr>
      <w:tr w:rsidR="00722CAE" w:rsidRPr="00EB43E3" w14:paraId="21D4E813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57619CB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0EC85831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7B5B3A30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Başvuru için istenen evraklar:</w:t>
            </w:r>
          </w:p>
          <w:p w14:paraId="75D4491B" w14:textId="19221E2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Başvuru Formu (Personel Belgelendirme Başvuru Formu)</w:t>
            </w:r>
          </w:p>
          <w:p w14:paraId="6C0592CF" w14:textId="4CEB7BC2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Belgelendirme Sözleşmesi</w:t>
            </w:r>
          </w:p>
          <w:p w14:paraId="2CDDEEBC" w14:textId="00F7A729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kimlik fotokopisi</w:t>
            </w:r>
          </w:p>
          <w:p w14:paraId="591C6C8D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327D374A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08BED21A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664FE36E" w14:textId="1B8ED61C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0A2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722CAE" w:rsidRPr="00EB43E3" w14:paraId="58CE6D7C" w14:textId="77777777" w:rsidTr="00722CAE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7FD7F711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1B2E4309" w14:textId="63354849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r w:rsidR="000137F0">
              <w:rPr>
                <w:rStyle w:val="Kpr"/>
                <w:rFonts w:ascii="Times New Roman" w:hAnsi="Times New Roman" w:cs="Times New Roman"/>
              </w:rPr>
              <w:t>www.bati</w:t>
            </w:r>
            <w:r w:rsidR="000137F0" w:rsidRPr="00B61554">
              <w:rPr>
                <w:rStyle w:val="Kpr"/>
                <w:rFonts w:ascii="Times New Roman" w:hAnsi="Times New Roman" w:cs="Times New Roman"/>
              </w:rPr>
              <w:t>belgelendirme.com</w:t>
            </w:r>
            <w:r w:rsidRPr="00B61554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722CAE" w:rsidRPr="00EB43E3" w14:paraId="4E3B8669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24B1740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15C7A6A1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275020B2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2358A946" w14:textId="77777777" w:rsidR="00722CAE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</w:p>
          <w:p w14:paraId="37E102F7" w14:textId="79BA6E7D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722CAE" w:rsidRPr="00EB43E3" w14:paraId="3D4C4DA7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CA04B53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0C769F8C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3DD38305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</w:tc>
        <w:tc>
          <w:tcPr>
            <w:tcW w:w="7829" w:type="dxa"/>
            <w:gridSpan w:val="2"/>
          </w:tcPr>
          <w:p w14:paraId="53371CEA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geri çekilmesi,</w:t>
            </w:r>
          </w:p>
          <w:p w14:paraId="045D1B6C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Belgelendirmeye esas teşkil eden </w:t>
            </w:r>
            <w:proofErr w:type="gramStart"/>
            <w:r w:rsidRPr="003C2C22">
              <w:rPr>
                <w:rFonts w:ascii="Times New Roman" w:hAnsi="Times New Roman" w:cs="Times New Roman"/>
              </w:rPr>
              <w:t>doküman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olan belgelendirme programında</w:t>
            </w:r>
          </w:p>
          <w:p w14:paraId="02F1AC9E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yapılması durumunda revizyonun önemi ve büyüklüğüne göre,</w:t>
            </w:r>
          </w:p>
          <w:p w14:paraId="0C77ED96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6FE25235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yapılan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değişikliğin önemi ve büyüklüğüne göre,</w:t>
            </w:r>
          </w:p>
          <w:p w14:paraId="5878AD5C" w14:textId="123F5E23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2C22">
              <w:rPr>
                <w:rFonts w:ascii="Times New Roman" w:hAnsi="Times New Roman" w:cs="Times New Roman"/>
              </w:rPr>
              <w:t>tarafından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289F858E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0AD357FB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68E2DEEB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lastRenderedPageBreak/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ek süreye rağmen tamamlayamaması,</w:t>
            </w:r>
          </w:p>
          <w:p w14:paraId="628EDA0D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1D500828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bulunduğunun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tespit edilmesi,</w:t>
            </w:r>
          </w:p>
          <w:p w14:paraId="22559B6F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4938ADF1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1E75CE5E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edilmesi</w:t>
            </w:r>
            <w:proofErr w:type="gramEnd"/>
            <w:r w:rsidRPr="003C2C22">
              <w:rPr>
                <w:rFonts w:ascii="Times New Roman" w:hAnsi="Times New Roman" w:cs="Times New Roman"/>
              </w:rPr>
              <w:t>,</w:t>
            </w:r>
          </w:p>
          <w:p w14:paraId="287AC17E" w14:textId="77777777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085DD458" w14:textId="0AF2CAD5" w:rsidR="00722CAE" w:rsidRPr="003C2C2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>Belgelendirme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60A5376D" w14:textId="12A7F815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gerektirecek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önemde aykırı davranması, halinde belgesi iptal edilir.</w:t>
            </w:r>
          </w:p>
        </w:tc>
      </w:tr>
      <w:tr w:rsidR="00722CAE" w:rsidRPr="00EB43E3" w14:paraId="7F3C15DD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34BDF94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/ MESLEKİ YETERLİLİK</w:t>
            </w:r>
          </w:p>
          <w:p w14:paraId="00CCF76D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523CCF16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01E16B92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7AA6431B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57695DD7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0041E4D7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yetkili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olduğu yeterlilik birimleri ile ilgili herhangi bir uygunsuzluk olduğunda</w:t>
            </w:r>
          </w:p>
          <w:p w14:paraId="7AF4B683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uygunsuzluğun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büyüklüğü ve önemine göre, sadece o yeterlilik birimi veya</w:t>
            </w:r>
          </w:p>
          <w:p w14:paraId="190AB874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birimleri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 kapsamından çıkarılarak kapsam daraltılabilir.</w:t>
            </w:r>
          </w:p>
          <w:p w14:paraId="4B52FB8D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49894004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şikâyete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konu olan yeterlilik birimi veya birimleri belgelendirme kapsamından</w:t>
            </w:r>
          </w:p>
          <w:p w14:paraId="3169B398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çıkarılarak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kapsam daraltılabilir.</w:t>
            </w:r>
          </w:p>
          <w:p w14:paraId="3F1B9567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203F5953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birimleri belge kapsamından çıkarılarak kapsam daraltılabilir.</w:t>
            </w:r>
          </w:p>
          <w:p w14:paraId="395294E0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30263968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programı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ilgili mevzuatta ciddi revizyon yapılması durumunda, yapılan</w:t>
            </w:r>
          </w:p>
          <w:p w14:paraId="45751110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revizyonun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büyüklüğü ve önemine göre kapsam daraltılabilir.</w:t>
            </w:r>
          </w:p>
          <w:p w14:paraId="371C7B30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5AAEBB40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7C5265C8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talebinde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bulunan kişinin, belge kapsamına ekletmek istediği yeterlilik birimi</w:t>
            </w:r>
          </w:p>
          <w:p w14:paraId="00179A34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veya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birimlerinin ulusal yeterlilikte belirtilen şartları karşılaması ve ilgili yeterlilik</w:t>
            </w:r>
          </w:p>
          <w:p w14:paraId="1CBC4F54" w14:textId="248369C6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birimlerinin tanımlanan sınavlarında başarılı olması gerekmektedir.</w:t>
            </w:r>
          </w:p>
        </w:tc>
      </w:tr>
      <w:tr w:rsidR="00722CAE" w:rsidRPr="00EB43E3" w14:paraId="552CB55B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F1FC302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İTİRAZ ve ŞİKÂYETLER</w:t>
            </w:r>
          </w:p>
        </w:tc>
        <w:tc>
          <w:tcPr>
            <w:tcW w:w="7829" w:type="dxa"/>
            <w:gridSpan w:val="2"/>
          </w:tcPr>
          <w:p w14:paraId="4EEAD3F0" w14:textId="5B90FED6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</w:rPr>
              <w:t>personel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belgelendirme faaliyetleri kapsamında şikâyet ve itirazları kabul eder ve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Şikâyet ve İtirazların Değerlendirmesi </w:t>
            </w:r>
            <w:r w:rsidRPr="004A10A2">
              <w:rPr>
                <w:rFonts w:ascii="Times New Roman" w:hAnsi="Times New Roman" w:cs="Times New Roman"/>
                <w:bCs/>
              </w:rPr>
              <w:t>Prosedürü</w:t>
            </w:r>
            <w:r w:rsidRPr="004A10A2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21D1740F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7B5E1D11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itiraz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sahibinin kim olduğuna bakılmaksızın adil, eşit, tarafsızlık, gizlilik ve</w:t>
            </w:r>
          </w:p>
          <w:p w14:paraId="648E092A" w14:textId="7D7394E3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güvenlilik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ilkeleri ile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' inin sorumluluğunda Şikâyet ve İtiraz Komitesi tarafından değerlendirilir ve sonuçlandırılır.</w:t>
            </w:r>
          </w:p>
          <w:p w14:paraId="380270FE" w14:textId="1F5BF10C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internet sayfasında yayımlanmış olan İtiraz/</w:t>
            </w:r>
            <w:proofErr w:type="gramStart"/>
            <w:r w:rsidRPr="004A10A2">
              <w:rPr>
                <w:rFonts w:ascii="Times New Roman" w:hAnsi="Times New Roman" w:cs="Times New Roman"/>
              </w:rPr>
              <w:t>Şikayet</w:t>
            </w:r>
            <w:proofErr w:type="gramEnd"/>
            <w:r w:rsidRPr="004A10A2">
              <w:rPr>
                <w:rFonts w:ascii="Times New Roman" w:hAnsi="Times New Roman" w:cs="Times New Roman"/>
              </w:rPr>
              <w:t>/Öneri Formu kullanılır.</w:t>
            </w:r>
          </w:p>
          <w:p w14:paraId="630F1886" w14:textId="4A6FC117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A10A2">
              <w:rPr>
                <w:rFonts w:ascii="Times New Roman" w:hAnsi="Times New Roman" w:cs="Times New Roman"/>
              </w:rPr>
              <w:t>nin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sorumluluğunda olan belgelendirme faaliyetlerinin dışında kalan şikâyet ve itiraz konuları için, şikâyet/itiraz sahibine gerekli açıklamada bulunulur.</w:t>
            </w:r>
          </w:p>
        </w:tc>
      </w:tr>
      <w:tr w:rsidR="00722CAE" w:rsidRPr="00EB43E3" w14:paraId="29E309FC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2F363462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29" w:type="dxa"/>
            <w:gridSpan w:val="2"/>
          </w:tcPr>
          <w:p w14:paraId="1F24A8BF" w14:textId="4B69ED05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yönetim tüm üyeleri ve belgelendirme süreçlerinde yar alan kadrolu ve sözleşmeli tüm personel,</w:t>
            </w:r>
          </w:p>
          <w:p w14:paraId="5C6A620E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7840958A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sağlamayı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beyan ve taahhüt eder.</w:t>
            </w:r>
          </w:p>
          <w:p w14:paraId="75A3D9AF" w14:textId="3160C3A9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0A2">
              <w:rPr>
                <w:rFonts w:ascii="Times New Roman" w:hAnsi="Times New Roman" w:cs="Times New Roman"/>
              </w:rPr>
              <w:t xml:space="preserve">▪ Yönetimin Tarafsızlık Beyanı, herkesin istediği an erişimine açık olarak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0A2">
              <w:rPr>
                <w:rFonts w:ascii="Times New Roman" w:hAnsi="Times New Roman" w:cs="Times New Roman"/>
              </w:rPr>
              <w:t>nin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web sayfasında yayınlanır.</w:t>
            </w:r>
          </w:p>
        </w:tc>
      </w:tr>
      <w:tr w:rsidR="00722CAE" w:rsidRPr="00EB43E3" w14:paraId="54CC31AD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602C252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t>GİZLİLİK</w:t>
            </w:r>
          </w:p>
        </w:tc>
        <w:tc>
          <w:tcPr>
            <w:tcW w:w="7829" w:type="dxa"/>
            <w:gridSpan w:val="2"/>
          </w:tcPr>
          <w:p w14:paraId="5C2B0B6B" w14:textId="143F3D19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.’de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çalışan personel ve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 xml:space="preserve"> adına hareket eden tüzel kurum ya da şahıslar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 xml:space="preserve"> ’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ye başvuru talebinde bulunmuş tüm kişilerin bilgilerini yetkili kuruluş isteği olmadan </w:t>
            </w:r>
            <w:r w:rsidRPr="004A10A2">
              <w:rPr>
                <w:rFonts w:ascii="Times New Roman" w:hAnsi="Times New Roman" w:cs="Times New Roman"/>
              </w:rPr>
              <w:lastRenderedPageBreak/>
              <w:t>firma dışına açıklayamazlar. Bu amaçla ilgili kişi ve kurumlarla tüm personelden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A10A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A10A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4A10A2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4A10A2">
              <w:rPr>
                <w:rFonts w:ascii="Times New Roman" w:hAnsi="Times New Roman" w:cs="Times New Roman"/>
              </w:rPr>
              <w:t>,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Ölçme Değerlendirme Komitesi Üyesi Gizlilik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Ve</w:t>
            </w:r>
            <w:proofErr w:type="gramEnd"/>
            <w:r w:rsidRPr="004A10A2">
              <w:rPr>
                <w:rFonts w:ascii="Times New Roman" w:hAnsi="Times New Roman" w:cs="Times New Roman"/>
                <w:bCs/>
                <w:iCs/>
              </w:rPr>
              <w:t xml:space="preserve"> Tarafsızlık Beyanı </w:t>
            </w:r>
            <w:r w:rsidRPr="004A10A2">
              <w:rPr>
                <w:rFonts w:ascii="Times New Roman" w:hAnsi="Times New Roman" w:cs="Times New Roman"/>
              </w:rPr>
              <w:t>“</w:t>
            </w:r>
            <w:proofErr w:type="gramStart"/>
            <w:r w:rsidRPr="004A10A2">
              <w:rPr>
                <w:rFonts w:ascii="Times New Roman" w:hAnsi="Times New Roman" w:cs="Times New Roman"/>
              </w:rPr>
              <w:t>,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Belgelendirme </w:t>
            </w:r>
            <w:proofErr w:type="gramStart"/>
            <w:r w:rsidRPr="004A10A2">
              <w:rPr>
                <w:rFonts w:ascii="Times New Roman" w:hAnsi="Times New Roman" w:cs="Times New Roman"/>
              </w:rPr>
              <w:t>Sözleşmesi”  ve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Sınav Yeri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Sözleşmesi</w:t>
            </w:r>
            <w:r w:rsidRPr="004A10A2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sözleşmeleri imzalanır.</w:t>
            </w:r>
          </w:p>
          <w:p w14:paraId="7A61E082" w14:textId="601B773F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</w:rPr>
              <w:t>gizli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17EED6DC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bilgilendirilir</w:t>
            </w:r>
            <w:proofErr w:type="gramEnd"/>
            <w:r w:rsidRPr="004A10A2">
              <w:rPr>
                <w:rFonts w:ascii="Times New Roman" w:hAnsi="Times New Roman" w:cs="Times New Roman"/>
              </w:rPr>
              <w:t>.</w:t>
            </w:r>
          </w:p>
          <w:p w14:paraId="40B584AC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039A62C7" w14:textId="0EAF90A8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yaptırımlar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uygulanır.</w:t>
            </w:r>
          </w:p>
        </w:tc>
      </w:tr>
      <w:tr w:rsidR="00722CAE" w:rsidRPr="00EB43E3" w14:paraId="7A08812B" w14:textId="77777777" w:rsidTr="00722CAE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89A9B55" w14:textId="77777777" w:rsidR="00722CAE" w:rsidRPr="00EB43E3" w:rsidRDefault="00722CAE" w:rsidP="00722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3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GÜVENLİK</w:t>
            </w:r>
          </w:p>
        </w:tc>
        <w:tc>
          <w:tcPr>
            <w:tcW w:w="7829" w:type="dxa"/>
            <w:gridSpan w:val="2"/>
          </w:tcPr>
          <w:p w14:paraId="2BA40467" w14:textId="59179BA2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08611D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</w:rPr>
              <w:t>kadrolu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sözleşmeli tüm personelinden imzalı </w:t>
            </w:r>
            <w:proofErr w:type="gramStart"/>
            <w:r w:rsidRPr="004A10A2">
              <w:rPr>
                <w:rFonts w:ascii="Times New Roman" w:hAnsi="Times New Roman" w:cs="Times New Roman"/>
              </w:rPr>
              <w:t>“ Tarafsızlık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 Gizlilik </w:t>
            </w:r>
            <w:proofErr w:type="gramStart"/>
            <w:r w:rsidRPr="004A10A2">
              <w:rPr>
                <w:rFonts w:ascii="Times New Roman" w:hAnsi="Times New Roman" w:cs="Times New Roman"/>
              </w:rPr>
              <w:t>Beyanı ”</w:t>
            </w:r>
            <w:proofErr w:type="gramEnd"/>
            <w:r w:rsidRPr="004A10A2">
              <w:rPr>
                <w:rFonts w:ascii="Times New Roman" w:hAnsi="Times New Roman" w:cs="Times New Roman"/>
              </w:rPr>
              <w:t>, dış kaynak kullandığı tüm tedarikçilerinden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Sınav Yeri Sözleşmesi</w:t>
            </w:r>
            <w:r w:rsidRPr="004A10A2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4E499F49" w14:textId="77777777" w:rsidR="00722CAE" w:rsidRPr="004A10A2" w:rsidRDefault="00722CAE" w:rsidP="00722CAE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7F0B92B7" w14:textId="7970A0C3" w:rsidR="00722CAE" w:rsidRPr="00EB43E3" w:rsidRDefault="00722CAE" w:rsidP="0072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güvence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verdikleri Sınav Başvuru Formundaki beyanı imzalamaları istenir.</w:t>
            </w:r>
          </w:p>
        </w:tc>
      </w:tr>
    </w:tbl>
    <w:p w14:paraId="5E4A2941" w14:textId="77777777" w:rsidR="00EB7803" w:rsidRPr="00EB43E3" w:rsidRDefault="00EB7803" w:rsidP="00EB43E3">
      <w:pPr>
        <w:tabs>
          <w:tab w:val="left" w:pos="409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EB7803" w:rsidRPr="00EB43E3" w:rsidSect="00F81DA3">
      <w:headerReference w:type="default" r:id="rId10"/>
      <w:footerReference w:type="default" r:id="rId11"/>
      <w:pgSz w:w="11906" w:h="16838"/>
      <w:pgMar w:top="1134" w:right="991" w:bottom="1134" w:left="993" w:header="737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1AB6" w14:textId="77777777" w:rsidR="00CC7D56" w:rsidRDefault="00CC7D56" w:rsidP="002053B8">
      <w:pPr>
        <w:spacing w:after="0" w:line="240" w:lineRule="auto"/>
      </w:pPr>
      <w:r>
        <w:separator/>
      </w:r>
    </w:p>
  </w:endnote>
  <w:endnote w:type="continuationSeparator" w:id="0">
    <w:p w14:paraId="627D8D9E" w14:textId="77777777" w:rsidR="00CC7D56" w:rsidRDefault="00CC7D56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3E3A" w14:textId="29BF5B24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DOKÜMAN NO:</w:t>
    </w:r>
    <w:r>
      <w:rPr>
        <w:rFonts w:ascii="Times New Roman" w:hAnsi="Times New Roman" w:cs="Times New Roman"/>
        <w:b/>
        <w:sz w:val="12"/>
        <w:szCs w:val="12"/>
      </w:rPr>
      <w:t xml:space="preserve"> </w:t>
    </w:r>
    <w:r w:rsidR="00722CAE">
      <w:rPr>
        <w:rFonts w:ascii="Times New Roman" w:hAnsi="Times New Roman" w:cs="Times New Roman"/>
        <w:b/>
        <w:sz w:val="12"/>
        <w:szCs w:val="12"/>
      </w:rPr>
      <w:t xml:space="preserve">PB. </w:t>
    </w:r>
    <w:r w:rsidR="00625633">
      <w:rPr>
        <w:rFonts w:ascii="Times New Roman" w:hAnsi="Times New Roman" w:cs="Times New Roman"/>
        <w:b/>
        <w:sz w:val="12"/>
        <w:szCs w:val="12"/>
      </w:rPr>
      <w:t>PRG.06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DF1FC7">
      <w:rPr>
        <w:rFonts w:ascii="Times New Roman" w:hAnsi="Times New Roman" w:cs="Times New Roman"/>
        <w:b/>
        <w:sz w:val="12"/>
        <w:szCs w:val="12"/>
      </w:rPr>
      <w:t>11.03.2026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   REVİZYON </w:t>
    </w:r>
    <w:proofErr w:type="gramStart"/>
    <w:r>
      <w:rPr>
        <w:rFonts w:ascii="Times New Roman" w:hAnsi="Times New Roman" w:cs="Times New Roman"/>
        <w:b/>
        <w:sz w:val="12"/>
        <w:szCs w:val="12"/>
      </w:rPr>
      <w:t>TARİHİ:</w:t>
    </w:r>
    <w:r w:rsidR="00D74704">
      <w:rPr>
        <w:rFonts w:ascii="Times New Roman" w:hAnsi="Times New Roman" w:cs="Times New Roman"/>
        <w:b/>
        <w:sz w:val="12"/>
        <w:szCs w:val="12"/>
      </w:rPr>
      <w:t xml:space="preserve">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proofErr w:type="gramEnd"/>
    <w:r w:rsidRPr="004C70C1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 REVİZYON NO: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538D3985" w14:textId="11C11813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F81DA3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F81DA3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6BE4864B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3900E96D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4A95" w14:textId="77777777" w:rsidR="00CC7D56" w:rsidRDefault="00CC7D56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687536AB" w14:textId="77777777" w:rsidR="00CC7D56" w:rsidRDefault="00CC7D56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3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863"/>
      <w:gridCol w:w="6470"/>
    </w:tblGrid>
    <w:tr w:rsidR="000C7C5D" w:rsidRPr="00D46A3C" w14:paraId="7AA5ECC1" w14:textId="77777777" w:rsidTr="000C7C5D">
      <w:trPr>
        <w:trHeight w:val="301"/>
        <w:jc w:val="center"/>
      </w:trPr>
      <w:tc>
        <w:tcPr>
          <w:tcW w:w="2863" w:type="dxa"/>
          <w:vMerge w:val="restart"/>
        </w:tcPr>
        <w:p w14:paraId="61D84158" w14:textId="77777777" w:rsidR="000C7C5D" w:rsidRPr="00673897" w:rsidRDefault="000C7C5D" w:rsidP="00F81DA3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5CFB978" wp14:editId="5D0ADDD9">
                <wp:extent cx="141236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0" w:type="dxa"/>
          <w:vMerge w:val="restart"/>
          <w:vAlign w:val="center"/>
        </w:tcPr>
        <w:p w14:paraId="404FAF5A" w14:textId="1D02A070" w:rsidR="000C7C5D" w:rsidRPr="00D46A3C" w:rsidRDefault="000C7C5D" w:rsidP="00F81DA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İNŞAAT BOYACISI BELGELENDİRME PROGRAMI</w:t>
          </w:r>
        </w:p>
      </w:tc>
    </w:tr>
    <w:tr w:rsidR="000C7C5D" w:rsidRPr="00D46A3C" w14:paraId="0082F9C4" w14:textId="77777777" w:rsidTr="000C7C5D">
      <w:trPr>
        <w:trHeight w:val="301"/>
        <w:jc w:val="center"/>
      </w:trPr>
      <w:tc>
        <w:tcPr>
          <w:tcW w:w="2863" w:type="dxa"/>
          <w:vMerge/>
        </w:tcPr>
        <w:p w14:paraId="4A78AEC2" w14:textId="77777777" w:rsidR="000C7C5D" w:rsidRPr="00D46A3C" w:rsidRDefault="000C7C5D" w:rsidP="00F81DA3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470" w:type="dxa"/>
          <w:vMerge/>
        </w:tcPr>
        <w:p w14:paraId="12D5320E" w14:textId="77777777" w:rsidR="000C7C5D" w:rsidRPr="00D46A3C" w:rsidRDefault="000C7C5D" w:rsidP="00F81DA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0C7C5D" w:rsidRPr="00D46A3C" w14:paraId="3C7C7C2F" w14:textId="77777777" w:rsidTr="000C7C5D">
      <w:trPr>
        <w:trHeight w:val="301"/>
        <w:jc w:val="center"/>
      </w:trPr>
      <w:tc>
        <w:tcPr>
          <w:tcW w:w="2863" w:type="dxa"/>
          <w:vMerge/>
        </w:tcPr>
        <w:p w14:paraId="3BB49551" w14:textId="77777777" w:rsidR="000C7C5D" w:rsidRPr="00D46A3C" w:rsidRDefault="000C7C5D" w:rsidP="00F81DA3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470" w:type="dxa"/>
          <w:vMerge/>
        </w:tcPr>
        <w:p w14:paraId="19D11859" w14:textId="77777777" w:rsidR="000C7C5D" w:rsidRPr="00D46A3C" w:rsidRDefault="000C7C5D" w:rsidP="00F81DA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0C7C5D" w:rsidRPr="00D46A3C" w14:paraId="356F9C66" w14:textId="77777777" w:rsidTr="000C7C5D">
      <w:trPr>
        <w:trHeight w:val="301"/>
        <w:jc w:val="center"/>
      </w:trPr>
      <w:tc>
        <w:tcPr>
          <w:tcW w:w="2863" w:type="dxa"/>
          <w:vMerge/>
        </w:tcPr>
        <w:p w14:paraId="0EB4D917" w14:textId="77777777" w:rsidR="000C7C5D" w:rsidRPr="00D46A3C" w:rsidRDefault="000C7C5D" w:rsidP="00F81DA3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470" w:type="dxa"/>
          <w:vMerge/>
        </w:tcPr>
        <w:p w14:paraId="4AF8FBCE" w14:textId="77777777" w:rsidR="000C7C5D" w:rsidRPr="00D46A3C" w:rsidRDefault="000C7C5D" w:rsidP="00F81DA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15A34B26" w14:textId="094A032D" w:rsidR="00F81DA3" w:rsidRDefault="00F81DA3">
    <w:pPr>
      <w:pStyle w:val="stBilgi"/>
    </w:pPr>
  </w:p>
  <w:p w14:paraId="4D4DF3A1" w14:textId="7696E385" w:rsidR="008D02AC" w:rsidRPr="00F66370" w:rsidRDefault="008D02AC" w:rsidP="00722CAE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127475">
    <w:abstractNumId w:val="0"/>
  </w:num>
  <w:num w:numId="2" w16cid:durableId="877743765">
    <w:abstractNumId w:val="3"/>
  </w:num>
  <w:num w:numId="3" w16cid:durableId="1209949866">
    <w:abstractNumId w:val="2"/>
  </w:num>
  <w:num w:numId="4" w16cid:durableId="1867985769">
    <w:abstractNumId w:val="5"/>
  </w:num>
  <w:num w:numId="5" w16cid:durableId="1136411274">
    <w:abstractNumId w:val="1"/>
  </w:num>
  <w:num w:numId="6" w16cid:durableId="97321665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13315"/>
    <w:rsid w:val="000137F0"/>
    <w:rsid w:val="00017E72"/>
    <w:rsid w:val="00023947"/>
    <w:rsid w:val="0002432F"/>
    <w:rsid w:val="00025319"/>
    <w:rsid w:val="00031152"/>
    <w:rsid w:val="000347A7"/>
    <w:rsid w:val="00044557"/>
    <w:rsid w:val="0005664D"/>
    <w:rsid w:val="000614AE"/>
    <w:rsid w:val="00066548"/>
    <w:rsid w:val="00072CE0"/>
    <w:rsid w:val="00076030"/>
    <w:rsid w:val="0008463C"/>
    <w:rsid w:val="0008611D"/>
    <w:rsid w:val="00091B9D"/>
    <w:rsid w:val="000930D9"/>
    <w:rsid w:val="00093822"/>
    <w:rsid w:val="000B20E3"/>
    <w:rsid w:val="000B646D"/>
    <w:rsid w:val="000C5251"/>
    <w:rsid w:val="000C7C5D"/>
    <w:rsid w:val="000E62DD"/>
    <w:rsid w:val="000F2816"/>
    <w:rsid w:val="000F367A"/>
    <w:rsid w:val="00111219"/>
    <w:rsid w:val="001236A1"/>
    <w:rsid w:val="001328F3"/>
    <w:rsid w:val="001357AC"/>
    <w:rsid w:val="00142171"/>
    <w:rsid w:val="00145EF0"/>
    <w:rsid w:val="001528C4"/>
    <w:rsid w:val="00153E0E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67EA"/>
    <w:rsid w:val="001B7D04"/>
    <w:rsid w:val="001C1073"/>
    <w:rsid w:val="001C66C8"/>
    <w:rsid w:val="001D0E4C"/>
    <w:rsid w:val="001E2B0A"/>
    <w:rsid w:val="001E4C6F"/>
    <w:rsid w:val="001F308B"/>
    <w:rsid w:val="001F56FE"/>
    <w:rsid w:val="00200D7A"/>
    <w:rsid w:val="002053B8"/>
    <w:rsid w:val="00206451"/>
    <w:rsid w:val="0021510B"/>
    <w:rsid w:val="00215F27"/>
    <w:rsid w:val="00224A8E"/>
    <w:rsid w:val="00227827"/>
    <w:rsid w:val="00245524"/>
    <w:rsid w:val="00256BCA"/>
    <w:rsid w:val="00257AC7"/>
    <w:rsid w:val="002646BF"/>
    <w:rsid w:val="00265A99"/>
    <w:rsid w:val="0027349A"/>
    <w:rsid w:val="00275123"/>
    <w:rsid w:val="00283CFC"/>
    <w:rsid w:val="00290D33"/>
    <w:rsid w:val="002948A2"/>
    <w:rsid w:val="002A08F7"/>
    <w:rsid w:val="002D084F"/>
    <w:rsid w:val="002D702C"/>
    <w:rsid w:val="002E14FB"/>
    <w:rsid w:val="00325F1B"/>
    <w:rsid w:val="00331AFF"/>
    <w:rsid w:val="00332ECD"/>
    <w:rsid w:val="00335712"/>
    <w:rsid w:val="00347F0A"/>
    <w:rsid w:val="0035013E"/>
    <w:rsid w:val="00350C67"/>
    <w:rsid w:val="00354AC0"/>
    <w:rsid w:val="00357439"/>
    <w:rsid w:val="00375CFB"/>
    <w:rsid w:val="00377D67"/>
    <w:rsid w:val="00383A27"/>
    <w:rsid w:val="003840DB"/>
    <w:rsid w:val="00387292"/>
    <w:rsid w:val="003A3E64"/>
    <w:rsid w:val="003B5C25"/>
    <w:rsid w:val="003C2C22"/>
    <w:rsid w:val="003C3A2C"/>
    <w:rsid w:val="003C45C0"/>
    <w:rsid w:val="003C4C77"/>
    <w:rsid w:val="003C7158"/>
    <w:rsid w:val="003D08E6"/>
    <w:rsid w:val="003D0F6D"/>
    <w:rsid w:val="003D3181"/>
    <w:rsid w:val="003E07E4"/>
    <w:rsid w:val="003E24E1"/>
    <w:rsid w:val="003E6AC0"/>
    <w:rsid w:val="003F7BF7"/>
    <w:rsid w:val="00407377"/>
    <w:rsid w:val="00411F20"/>
    <w:rsid w:val="00412497"/>
    <w:rsid w:val="004165C6"/>
    <w:rsid w:val="00421F0D"/>
    <w:rsid w:val="00426673"/>
    <w:rsid w:val="004301FD"/>
    <w:rsid w:val="00433C70"/>
    <w:rsid w:val="00434525"/>
    <w:rsid w:val="004446B1"/>
    <w:rsid w:val="00457496"/>
    <w:rsid w:val="0047317A"/>
    <w:rsid w:val="004868F8"/>
    <w:rsid w:val="004979ED"/>
    <w:rsid w:val="00497F82"/>
    <w:rsid w:val="004B0A27"/>
    <w:rsid w:val="004B63FD"/>
    <w:rsid w:val="004C70C1"/>
    <w:rsid w:val="004D35AE"/>
    <w:rsid w:val="004D4787"/>
    <w:rsid w:val="004D699E"/>
    <w:rsid w:val="004E1907"/>
    <w:rsid w:val="004E3BEC"/>
    <w:rsid w:val="004E4387"/>
    <w:rsid w:val="004F18F5"/>
    <w:rsid w:val="004F7181"/>
    <w:rsid w:val="00501583"/>
    <w:rsid w:val="0052578A"/>
    <w:rsid w:val="00526BA3"/>
    <w:rsid w:val="00552D9A"/>
    <w:rsid w:val="005571BB"/>
    <w:rsid w:val="0057068B"/>
    <w:rsid w:val="005728F1"/>
    <w:rsid w:val="00583241"/>
    <w:rsid w:val="005934BE"/>
    <w:rsid w:val="005A03C9"/>
    <w:rsid w:val="005B3F77"/>
    <w:rsid w:val="005C1A98"/>
    <w:rsid w:val="005C62EF"/>
    <w:rsid w:val="005C701B"/>
    <w:rsid w:val="005F27FC"/>
    <w:rsid w:val="005F6F96"/>
    <w:rsid w:val="00607520"/>
    <w:rsid w:val="0061210B"/>
    <w:rsid w:val="00621CC1"/>
    <w:rsid w:val="00625633"/>
    <w:rsid w:val="006402FC"/>
    <w:rsid w:val="00641FCD"/>
    <w:rsid w:val="006517F6"/>
    <w:rsid w:val="00651FFE"/>
    <w:rsid w:val="00653F61"/>
    <w:rsid w:val="00654C12"/>
    <w:rsid w:val="0065567B"/>
    <w:rsid w:val="006615B8"/>
    <w:rsid w:val="0066398E"/>
    <w:rsid w:val="00665EEE"/>
    <w:rsid w:val="006921E5"/>
    <w:rsid w:val="00697920"/>
    <w:rsid w:val="006A6D54"/>
    <w:rsid w:val="006B0EBD"/>
    <w:rsid w:val="006B3747"/>
    <w:rsid w:val="006C0A6F"/>
    <w:rsid w:val="006D2086"/>
    <w:rsid w:val="006D22AF"/>
    <w:rsid w:val="006D366F"/>
    <w:rsid w:val="006D6D4B"/>
    <w:rsid w:val="006E6B1F"/>
    <w:rsid w:val="006F0A21"/>
    <w:rsid w:val="00700621"/>
    <w:rsid w:val="00702DDE"/>
    <w:rsid w:val="007124BC"/>
    <w:rsid w:val="00715EAB"/>
    <w:rsid w:val="00722CAE"/>
    <w:rsid w:val="007260CD"/>
    <w:rsid w:val="0072781F"/>
    <w:rsid w:val="00730786"/>
    <w:rsid w:val="00733B06"/>
    <w:rsid w:val="00735378"/>
    <w:rsid w:val="00755CFF"/>
    <w:rsid w:val="00762DE4"/>
    <w:rsid w:val="00793425"/>
    <w:rsid w:val="00795FEB"/>
    <w:rsid w:val="007A270D"/>
    <w:rsid w:val="007A2749"/>
    <w:rsid w:val="007B2C16"/>
    <w:rsid w:val="007B600D"/>
    <w:rsid w:val="007B7B4D"/>
    <w:rsid w:val="007C5BEF"/>
    <w:rsid w:val="007C676D"/>
    <w:rsid w:val="007D3100"/>
    <w:rsid w:val="007E2DEE"/>
    <w:rsid w:val="007E5AD7"/>
    <w:rsid w:val="007F5B6F"/>
    <w:rsid w:val="007F680E"/>
    <w:rsid w:val="00803126"/>
    <w:rsid w:val="00803776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3BB2"/>
    <w:rsid w:val="00844681"/>
    <w:rsid w:val="00845A9C"/>
    <w:rsid w:val="00845C48"/>
    <w:rsid w:val="008515FD"/>
    <w:rsid w:val="00860B1F"/>
    <w:rsid w:val="0086665C"/>
    <w:rsid w:val="00866D17"/>
    <w:rsid w:val="00867D48"/>
    <w:rsid w:val="00874E4A"/>
    <w:rsid w:val="00890BF6"/>
    <w:rsid w:val="00896FEF"/>
    <w:rsid w:val="008A40F7"/>
    <w:rsid w:val="008A7025"/>
    <w:rsid w:val="008B4EB2"/>
    <w:rsid w:val="008C665E"/>
    <w:rsid w:val="008D02AC"/>
    <w:rsid w:val="008D0397"/>
    <w:rsid w:val="00901926"/>
    <w:rsid w:val="00905CC7"/>
    <w:rsid w:val="00910858"/>
    <w:rsid w:val="00912356"/>
    <w:rsid w:val="00912F92"/>
    <w:rsid w:val="00923A0D"/>
    <w:rsid w:val="00924293"/>
    <w:rsid w:val="00927FF9"/>
    <w:rsid w:val="0093025B"/>
    <w:rsid w:val="00933EF9"/>
    <w:rsid w:val="009428ED"/>
    <w:rsid w:val="00943D86"/>
    <w:rsid w:val="00945702"/>
    <w:rsid w:val="0094708B"/>
    <w:rsid w:val="00952942"/>
    <w:rsid w:val="00963F99"/>
    <w:rsid w:val="00964822"/>
    <w:rsid w:val="00973A64"/>
    <w:rsid w:val="009837F3"/>
    <w:rsid w:val="00984BF5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415A1"/>
    <w:rsid w:val="00A41AAD"/>
    <w:rsid w:val="00A41E12"/>
    <w:rsid w:val="00A437BC"/>
    <w:rsid w:val="00A512F4"/>
    <w:rsid w:val="00A52F27"/>
    <w:rsid w:val="00A555AF"/>
    <w:rsid w:val="00A601F3"/>
    <w:rsid w:val="00A60330"/>
    <w:rsid w:val="00A64EEB"/>
    <w:rsid w:val="00A7516B"/>
    <w:rsid w:val="00A80119"/>
    <w:rsid w:val="00A82666"/>
    <w:rsid w:val="00A82849"/>
    <w:rsid w:val="00A90723"/>
    <w:rsid w:val="00A97594"/>
    <w:rsid w:val="00AA252F"/>
    <w:rsid w:val="00AA7CAA"/>
    <w:rsid w:val="00AB68A7"/>
    <w:rsid w:val="00AB7272"/>
    <w:rsid w:val="00AC4461"/>
    <w:rsid w:val="00AD4B98"/>
    <w:rsid w:val="00AE0BE1"/>
    <w:rsid w:val="00AE24BD"/>
    <w:rsid w:val="00AF0C10"/>
    <w:rsid w:val="00AF6196"/>
    <w:rsid w:val="00B01AEB"/>
    <w:rsid w:val="00B07125"/>
    <w:rsid w:val="00B136A0"/>
    <w:rsid w:val="00B13BC7"/>
    <w:rsid w:val="00B16100"/>
    <w:rsid w:val="00B201F7"/>
    <w:rsid w:val="00B247FC"/>
    <w:rsid w:val="00B3106A"/>
    <w:rsid w:val="00B314C4"/>
    <w:rsid w:val="00B40E0B"/>
    <w:rsid w:val="00B57553"/>
    <w:rsid w:val="00B65565"/>
    <w:rsid w:val="00B71075"/>
    <w:rsid w:val="00B71F37"/>
    <w:rsid w:val="00B83353"/>
    <w:rsid w:val="00B97B38"/>
    <w:rsid w:val="00BB2314"/>
    <w:rsid w:val="00BC163D"/>
    <w:rsid w:val="00BC4D78"/>
    <w:rsid w:val="00BD1DE5"/>
    <w:rsid w:val="00BE1140"/>
    <w:rsid w:val="00BE2445"/>
    <w:rsid w:val="00C1105E"/>
    <w:rsid w:val="00C11DA6"/>
    <w:rsid w:val="00C2213F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71A63"/>
    <w:rsid w:val="00C87F66"/>
    <w:rsid w:val="00C916C1"/>
    <w:rsid w:val="00C92169"/>
    <w:rsid w:val="00C92C99"/>
    <w:rsid w:val="00CA1AEE"/>
    <w:rsid w:val="00CA26C6"/>
    <w:rsid w:val="00CB1475"/>
    <w:rsid w:val="00CB3158"/>
    <w:rsid w:val="00CB44CA"/>
    <w:rsid w:val="00CB7121"/>
    <w:rsid w:val="00CC7D56"/>
    <w:rsid w:val="00CD125A"/>
    <w:rsid w:val="00CD2B27"/>
    <w:rsid w:val="00CE055C"/>
    <w:rsid w:val="00CE3D72"/>
    <w:rsid w:val="00CF4904"/>
    <w:rsid w:val="00CF5AD1"/>
    <w:rsid w:val="00CF61F7"/>
    <w:rsid w:val="00CF68AD"/>
    <w:rsid w:val="00CF7AB6"/>
    <w:rsid w:val="00D03712"/>
    <w:rsid w:val="00D05D0A"/>
    <w:rsid w:val="00D159B3"/>
    <w:rsid w:val="00D30A11"/>
    <w:rsid w:val="00D31BD5"/>
    <w:rsid w:val="00D53102"/>
    <w:rsid w:val="00D53C01"/>
    <w:rsid w:val="00D61178"/>
    <w:rsid w:val="00D61F6F"/>
    <w:rsid w:val="00D62EFE"/>
    <w:rsid w:val="00D74704"/>
    <w:rsid w:val="00D76B65"/>
    <w:rsid w:val="00D76D76"/>
    <w:rsid w:val="00D77493"/>
    <w:rsid w:val="00D82130"/>
    <w:rsid w:val="00D824C9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73F8"/>
    <w:rsid w:val="00DB584D"/>
    <w:rsid w:val="00DB79C3"/>
    <w:rsid w:val="00DC4047"/>
    <w:rsid w:val="00DC7E3A"/>
    <w:rsid w:val="00DD7999"/>
    <w:rsid w:val="00DE782B"/>
    <w:rsid w:val="00DF1FC7"/>
    <w:rsid w:val="00DF461E"/>
    <w:rsid w:val="00E11159"/>
    <w:rsid w:val="00E179D1"/>
    <w:rsid w:val="00E32746"/>
    <w:rsid w:val="00E336B9"/>
    <w:rsid w:val="00E428A4"/>
    <w:rsid w:val="00E47D15"/>
    <w:rsid w:val="00E52325"/>
    <w:rsid w:val="00E608B0"/>
    <w:rsid w:val="00E64582"/>
    <w:rsid w:val="00E71979"/>
    <w:rsid w:val="00E924E5"/>
    <w:rsid w:val="00EA329C"/>
    <w:rsid w:val="00EB2ED2"/>
    <w:rsid w:val="00EB43E3"/>
    <w:rsid w:val="00EB7041"/>
    <w:rsid w:val="00EB7803"/>
    <w:rsid w:val="00EC7D4A"/>
    <w:rsid w:val="00EE2B21"/>
    <w:rsid w:val="00EE6150"/>
    <w:rsid w:val="00EF3697"/>
    <w:rsid w:val="00F004B6"/>
    <w:rsid w:val="00F04A8C"/>
    <w:rsid w:val="00F060C6"/>
    <w:rsid w:val="00F16F93"/>
    <w:rsid w:val="00F17759"/>
    <w:rsid w:val="00F2153C"/>
    <w:rsid w:val="00F24BAC"/>
    <w:rsid w:val="00F32B8E"/>
    <w:rsid w:val="00F457FB"/>
    <w:rsid w:val="00F52B2D"/>
    <w:rsid w:val="00F600EF"/>
    <w:rsid w:val="00F63D13"/>
    <w:rsid w:val="00F65AA6"/>
    <w:rsid w:val="00F66370"/>
    <w:rsid w:val="00F81DA3"/>
    <w:rsid w:val="00F961C4"/>
    <w:rsid w:val="00FA5063"/>
    <w:rsid w:val="00FA5533"/>
    <w:rsid w:val="00FA5789"/>
    <w:rsid w:val="00FB3066"/>
    <w:rsid w:val="00FB6AAC"/>
    <w:rsid w:val="00FC2F7B"/>
    <w:rsid w:val="00FD222A"/>
    <w:rsid w:val="00FD3096"/>
    <w:rsid w:val="00FD7BA4"/>
    <w:rsid w:val="00FE3603"/>
    <w:rsid w:val="00FE7E3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D2B5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uiPriority w:val="99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86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ibelgelendirm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tibelgelendirm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4F72-6926-4820-B66D-8033C174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3</cp:revision>
  <cp:lastPrinted>2013-09-04T12:16:00Z</cp:lastPrinted>
  <dcterms:created xsi:type="dcterms:W3CDTF">2026-04-05T12:19:00Z</dcterms:created>
  <dcterms:modified xsi:type="dcterms:W3CDTF">2026-04-24T08:47:00Z</dcterms:modified>
</cp:coreProperties>
</file>